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C0" w:rsidRPr="00760253" w:rsidRDefault="00EB28BC" w:rsidP="00760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253">
        <w:rPr>
          <w:rFonts w:ascii="Times New Roman" w:hAnsi="Times New Roman" w:cs="Times New Roman"/>
          <w:b/>
          <w:sz w:val="28"/>
          <w:szCs w:val="28"/>
        </w:rPr>
        <w:t>Вариант № 6</w:t>
      </w:r>
    </w:p>
    <w:p w:rsidR="00EB28BC" w:rsidRPr="006929C5" w:rsidRDefault="00EB28BC" w:rsidP="006929C5">
      <w:pPr>
        <w:pStyle w:val="a3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9C5">
        <w:rPr>
          <w:rFonts w:ascii="Times New Roman" w:hAnsi="Times New Roman" w:cs="Times New Roman"/>
          <w:b/>
          <w:sz w:val="28"/>
          <w:szCs w:val="28"/>
        </w:rPr>
        <w:t>Место и роль торговли в рыночной экономике. Роль торговли в формировании государственного бюджета Российской Федерации. Экономические и социальные функции торговли в условиях рынка.</w:t>
      </w:r>
    </w:p>
    <w:p w:rsidR="0036031A" w:rsidRPr="0036031A" w:rsidRDefault="0036031A" w:rsidP="0036031A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6031A">
        <w:rPr>
          <w:sz w:val="28"/>
          <w:szCs w:val="28"/>
        </w:rPr>
        <w:t xml:space="preserve">Торговля - важная составляющая и  одна из крупнейших отраслей экономики любого государства. Именно предприятия торговой сферы создают развитую инфраструктуру услуг, вносят весомый вклад в создание благоприятных условий для ее дальнейшего развития. Благодаря эффективному труду сфера торговли из года в год поднимается на новый качественный уровень. </w:t>
      </w:r>
      <w:r w:rsidR="00AD36A7">
        <w:rPr>
          <w:rStyle w:val="ac"/>
          <w:sz w:val="28"/>
          <w:szCs w:val="28"/>
        </w:rPr>
        <w:footnoteReference w:id="1"/>
      </w:r>
    </w:p>
    <w:p w:rsidR="0036031A" w:rsidRPr="0036031A" w:rsidRDefault="0036031A" w:rsidP="0036031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31A">
        <w:rPr>
          <w:sz w:val="28"/>
          <w:szCs w:val="28"/>
        </w:rPr>
        <w:t>Торговля - это связующее звено между производителем ресурсов - товаров и потребителем - покупателем, обеспечивающая производственную цепочку превращения «деньги-товар-деньги». Зачастую не всегда производитель имеет возможность как физическую, так и экономическую донести свой продукт до конечного потребителя. В то же время производители являются потребителями ресурсов с целью дальнейшего воспроизводства, поэтому также сами являются покупателями и  приобретают ресурсы - товары не только у поставщиков-производителей, но и в большинстве случаев через торговую оптовую сеть.</w:t>
      </w:r>
      <w:r w:rsidR="00AD36A7">
        <w:rPr>
          <w:rStyle w:val="ac"/>
          <w:sz w:val="28"/>
          <w:szCs w:val="28"/>
        </w:rPr>
        <w:footnoteReference w:id="2"/>
      </w:r>
    </w:p>
    <w:p w:rsidR="0036031A" w:rsidRPr="0036031A" w:rsidRDefault="0036031A" w:rsidP="0036031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31A">
        <w:rPr>
          <w:sz w:val="28"/>
          <w:szCs w:val="28"/>
        </w:rPr>
        <w:t>С точки зрения предпринимательства, торговля представляет собой вид деятельности, направленный на извлечение дохода, где объектом действий является товарообмен, купля-продажа товаров, а также сопутствующие дополнительные услуги по обслуживанию покупателей в процессе реализации товаров и обеспечение доставки товаров, их хранения и подготовки к продаже.</w:t>
      </w:r>
    </w:p>
    <w:p w:rsidR="0036031A" w:rsidRPr="0036031A" w:rsidRDefault="0036031A" w:rsidP="0036031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31A">
        <w:rPr>
          <w:sz w:val="28"/>
          <w:szCs w:val="28"/>
        </w:rPr>
        <w:lastRenderedPageBreak/>
        <w:t>Кроме этого, торговля -  это отрасль с высоким уровнем занятости населения и в трудный переходный период обеспечила рабочими местами значительную часть трудоспособного населения, оставшуюся без работы в связи с упадком производства и массовым закрытием ряда предприятий и организаций. Только по официальным данным Госкомстата России  в организациях оптовой и розничной торговли занято 4,8 млн. человек. Кроме этого, почти  полтора миллиона индивидуальных предпринимателей задействовано в торговле.</w:t>
      </w:r>
    </w:p>
    <w:p w:rsidR="0036031A" w:rsidRDefault="0036031A" w:rsidP="0036031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31A">
        <w:rPr>
          <w:sz w:val="28"/>
          <w:szCs w:val="28"/>
        </w:rPr>
        <w:t>Торговля оказывает значительное влияние на развитие производства, поскольку наиболее оперативно реагирует на любые изменения в экономической и политической ситуации в стране. Являясь отраслью экономики, наиболее приближенной к конечному потребителю, торговля регулирует процесс производства в части объема и ассортимента выпускаемой продукции с одной стороны, а с другой стороны - позволяет проанализировать структуру потребительских предпочтений и возможностей, а также динамику уровня жизни населения. В частности, через экономическую составляющую товара  - цену, можно судить об экономическом развитии и динамике инфляционных процессов в государстве. </w:t>
      </w:r>
    </w:p>
    <w:p w:rsidR="00AD36A7" w:rsidRPr="00AD36A7" w:rsidRDefault="006929C5" w:rsidP="00AD36A7">
      <w:pPr>
        <w:pStyle w:val="ad"/>
        <w:widowControl/>
        <w:numPr>
          <w:ilvl w:val="0"/>
          <w:numId w:val="2"/>
        </w:numPr>
        <w:tabs>
          <w:tab w:val="clear" w:pos="1069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прибыль предприятий торговли</w:t>
      </w:r>
      <w:r w:rsidRPr="0003514D">
        <w:rPr>
          <w:sz w:val="28"/>
          <w:szCs w:val="28"/>
        </w:rPr>
        <w:t xml:space="preserve"> является одним из источников формирования  бюджетов разных уровней. Она поступает в бюджеты в виде налогов и  наряду  с  другими доходными  поступлениями  используется  для  финансирования   удовлетворения совместных общественных потребностей,  обеспечения  выполнения  государством своих функций,  государственных  инвестиционных,  производственных,  научно- технических</w:t>
      </w:r>
      <w:r w:rsidR="00AD36A7" w:rsidRPr="00AD36A7">
        <w:rPr>
          <w:sz w:val="28"/>
          <w:szCs w:val="28"/>
        </w:rPr>
        <w:t xml:space="preserve"> Лебедева С.Н. Экономика торгового предприятия: Учебное пособие. – МН. Новое знание, 200</w:t>
      </w:r>
      <w:r w:rsidR="00AD36A7">
        <w:rPr>
          <w:sz w:val="28"/>
          <w:szCs w:val="28"/>
        </w:rPr>
        <w:t>8</w:t>
      </w:r>
      <w:r w:rsidR="00AD36A7" w:rsidRPr="00AD36A7">
        <w:rPr>
          <w:sz w:val="28"/>
          <w:szCs w:val="28"/>
        </w:rPr>
        <w:t xml:space="preserve">. – 240 </w:t>
      </w:r>
      <w:proofErr w:type="gramStart"/>
      <w:r w:rsidR="00AD36A7" w:rsidRPr="00AD36A7">
        <w:rPr>
          <w:sz w:val="28"/>
          <w:szCs w:val="28"/>
        </w:rPr>
        <w:t>с</w:t>
      </w:r>
      <w:proofErr w:type="gramEnd"/>
      <w:r w:rsidR="00AD36A7" w:rsidRPr="00AD36A7">
        <w:rPr>
          <w:sz w:val="28"/>
          <w:szCs w:val="28"/>
        </w:rPr>
        <w:t>.</w:t>
      </w:r>
    </w:p>
    <w:p w:rsidR="006929C5" w:rsidRPr="0003514D" w:rsidRDefault="006929C5" w:rsidP="006929C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514D">
        <w:rPr>
          <w:sz w:val="28"/>
          <w:szCs w:val="28"/>
        </w:rPr>
        <w:t xml:space="preserve"> и социальных программ.</w:t>
      </w:r>
      <w:r w:rsidR="00AD36A7">
        <w:rPr>
          <w:rStyle w:val="ac"/>
          <w:sz w:val="28"/>
          <w:szCs w:val="28"/>
        </w:rPr>
        <w:footnoteReference w:id="3"/>
      </w:r>
    </w:p>
    <w:p w:rsidR="004A3879" w:rsidRPr="00BC63D6" w:rsidRDefault="006929C5" w:rsidP="00BC63D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514D">
        <w:rPr>
          <w:sz w:val="28"/>
          <w:szCs w:val="28"/>
        </w:rPr>
        <w:lastRenderedPageBreak/>
        <w:t xml:space="preserve">Также одним из источников финансирования государственного бюджета является государственная торговля. </w:t>
      </w:r>
    </w:p>
    <w:p w:rsidR="00AD36A7" w:rsidRDefault="0036031A" w:rsidP="0036031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31A">
        <w:rPr>
          <w:sz w:val="28"/>
          <w:szCs w:val="28"/>
        </w:rPr>
        <w:t>Будучи формой товарного обращения, в воспроизводственном процессе торговля выполняет свойственные обращению две основные функции. Первая состоит в том, чтобы удовлетворить платежеспособные потребности в продукции, производимой в целях обмена и потому принимающей форму товара, а именно: потребности предприятий в продукции производственно технического назначения, если речь идет об обращении сре</w:t>
      </w:r>
      <w:proofErr w:type="gramStart"/>
      <w:r w:rsidRPr="0036031A">
        <w:rPr>
          <w:sz w:val="28"/>
          <w:szCs w:val="28"/>
        </w:rPr>
        <w:t>дств пр</w:t>
      </w:r>
      <w:proofErr w:type="gramEnd"/>
      <w:r w:rsidRPr="0036031A">
        <w:rPr>
          <w:sz w:val="28"/>
          <w:szCs w:val="28"/>
        </w:rPr>
        <w:t>оизводства и личных потребностей всех членов общества, когда речь идет о торговле предметами личного потребления. Путем обращения сре</w:t>
      </w:r>
      <w:proofErr w:type="gramStart"/>
      <w:r w:rsidRPr="0036031A">
        <w:rPr>
          <w:sz w:val="28"/>
          <w:szCs w:val="28"/>
        </w:rPr>
        <w:t>дств пр</w:t>
      </w:r>
      <w:proofErr w:type="gramEnd"/>
      <w:r w:rsidRPr="0036031A">
        <w:rPr>
          <w:sz w:val="28"/>
          <w:szCs w:val="28"/>
        </w:rPr>
        <w:t>оизводства происходит формирование материально - технической основы производства (приобретается сырье, полуфабрикаты, комплектующие изделия, закупается оборудование) необходимой для возмещения потребленных средств и расширения масштабов производственной деятельности. Особенность сферы обращения товаров личного потребления в воспроизводственном процессе выражается в том, что на стадии купли - продажи она не зависит от производства. Товары переходят в сферу потребления для удовлетворения личных материальных потребностей людей</w:t>
      </w:r>
      <w:r w:rsidR="00AD36A7">
        <w:rPr>
          <w:sz w:val="28"/>
          <w:szCs w:val="28"/>
        </w:rPr>
        <w:t>, воспроизводства рабочей силы.</w:t>
      </w:r>
    </w:p>
    <w:p w:rsidR="00AD36A7" w:rsidRDefault="0036031A" w:rsidP="0036031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31A">
        <w:rPr>
          <w:sz w:val="28"/>
          <w:szCs w:val="28"/>
        </w:rPr>
        <w:t xml:space="preserve">Другой функцией торговли является возмещение в деньгах стоимости товаров, вовлеченных в сферу товарного обращения (покрываются издержки </w:t>
      </w:r>
      <w:proofErr w:type="gramStart"/>
      <w:r w:rsidRPr="0036031A">
        <w:rPr>
          <w:sz w:val="28"/>
          <w:szCs w:val="28"/>
        </w:rPr>
        <w:t>предприятий</w:t>
      </w:r>
      <w:proofErr w:type="gramEnd"/>
      <w:r w:rsidRPr="0036031A">
        <w:rPr>
          <w:sz w:val="28"/>
          <w:szCs w:val="28"/>
        </w:rPr>
        <w:t xml:space="preserve"> и обеспечивается возможнос</w:t>
      </w:r>
      <w:r w:rsidR="00AD36A7">
        <w:rPr>
          <w:sz w:val="28"/>
          <w:szCs w:val="28"/>
        </w:rPr>
        <w:t>ть возобновления производства).</w:t>
      </w:r>
    </w:p>
    <w:p w:rsidR="0036031A" w:rsidRPr="0036031A" w:rsidRDefault="0036031A" w:rsidP="0036031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31A">
        <w:rPr>
          <w:sz w:val="28"/>
          <w:szCs w:val="28"/>
        </w:rPr>
        <w:t xml:space="preserve">При этом важно отметить, что обе функции торговли проявляются одновременно: в каждом акте обмена товаров осуществляется как удовлетворение платежеспособной потребности, так и возмещение стоимости потребленных средств. Выступая как единое целое, вышеуказанные функции не лишены противоречия. Данное противоречие выражается в том, что первая функция отражает интересы потребителей, а вторая - производителей товаров, выступающих соответственно носителями спроса и предложения. </w:t>
      </w:r>
    </w:p>
    <w:p w:rsidR="0036031A" w:rsidRPr="0036031A" w:rsidRDefault="0036031A" w:rsidP="0036031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31A">
        <w:rPr>
          <w:sz w:val="28"/>
          <w:szCs w:val="28"/>
        </w:rPr>
        <w:lastRenderedPageBreak/>
        <w:t xml:space="preserve">Однако товары не могут сами отправляться на рынок и обмениваться. Обмен товаров осуществляют люди посредством совершаемых ими актов купли - продажи. Поэтому в обмене участвуют как вещи (товары и деньги), так и люди (продавцы и покупатели). Таким образом, на </w:t>
      </w:r>
      <w:proofErr w:type="gramStart"/>
      <w:r w:rsidRPr="0036031A">
        <w:rPr>
          <w:sz w:val="28"/>
          <w:szCs w:val="28"/>
        </w:rPr>
        <w:t>рынке</w:t>
      </w:r>
      <w:proofErr w:type="gramEnd"/>
      <w:r w:rsidRPr="0036031A">
        <w:rPr>
          <w:sz w:val="28"/>
          <w:szCs w:val="28"/>
        </w:rPr>
        <w:t xml:space="preserve"> прежде всего представлены экономические отношения между производителями и потребителями в процессе движения результатов труда, полученных не для собственного потребления, а для удовлетворения общественных потребностей. Именно благодаря купле - продаже обособленные товаропроизводители и потребители вступают в контакты между собой. Таким образом, отношения обмена в виде совокупности актов обмена между двумя субъектами представляют собой рыночные отношения. Рынок соединяет людей, заставляя их вступать в определенные отношения между собой. </w:t>
      </w:r>
      <w:r w:rsidR="00AD36A7">
        <w:rPr>
          <w:rStyle w:val="ac"/>
          <w:sz w:val="28"/>
          <w:szCs w:val="28"/>
        </w:rPr>
        <w:footnoteReference w:id="4"/>
      </w:r>
    </w:p>
    <w:p w:rsidR="0036031A" w:rsidRPr="0036031A" w:rsidRDefault="0036031A" w:rsidP="0036031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31A">
        <w:rPr>
          <w:sz w:val="28"/>
          <w:szCs w:val="28"/>
        </w:rPr>
        <w:t xml:space="preserve">По мере развития общественного разделения труда, товарного производства и обращения происходит обособление торговли в самостоятельную отрасль, купля и продажа товаров осуществляется при посредстве третьих лиц. Одним из признаков, на </w:t>
      </w:r>
      <w:proofErr w:type="gramStart"/>
      <w:r w:rsidRPr="0036031A">
        <w:rPr>
          <w:sz w:val="28"/>
          <w:szCs w:val="28"/>
        </w:rPr>
        <w:t>основании</w:t>
      </w:r>
      <w:proofErr w:type="gramEnd"/>
      <w:r w:rsidRPr="0036031A">
        <w:rPr>
          <w:sz w:val="28"/>
          <w:szCs w:val="28"/>
        </w:rPr>
        <w:t xml:space="preserve"> которого торговля выделяется в самостоятельную отрасль, является обособление товарного обращения в самостоятельную сферу деятельности. Как отрасль торговля имеет свою специфику, которая выражается в присущих только ей </w:t>
      </w:r>
      <w:proofErr w:type="spellStart"/>
      <w:r w:rsidRPr="0036031A">
        <w:rPr>
          <w:sz w:val="28"/>
          <w:szCs w:val="28"/>
        </w:rPr>
        <w:t>торгово</w:t>
      </w:r>
      <w:proofErr w:type="spellEnd"/>
      <w:r w:rsidRPr="0036031A">
        <w:rPr>
          <w:sz w:val="28"/>
          <w:szCs w:val="28"/>
        </w:rPr>
        <w:t xml:space="preserve"> - технологических процессах (при выполнении работ по закупке, транспортировке, хранению, подготовке товара к продаже, торговому обслуживанию, оказанию услуг); в материально - технической базе (складской и торговой сети, специальном оборудовании, транспортных средствах и т.д.); в организации торгового обслуживания. </w:t>
      </w:r>
      <w:r w:rsidRPr="0036031A">
        <w:rPr>
          <w:sz w:val="28"/>
          <w:szCs w:val="28"/>
        </w:rPr>
        <w:br/>
        <w:t xml:space="preserve">Обособление торговли ведет также к образованию особой группы работников сферы обращения, специализирующихся на выполнении </w:t>
      </w:r>
      <w:r w:rsidRPr="0036031A">
        <w:rPr>
          <w:sz w:val="28"/>
          <w:szCs w:val="28"/>
        </w:rPr>
        <w:lastRenderedPageBreak/>
        <w:t>операций купли и продажи товаров. Таким образом, появляются новые субъекты рыночных отношений помимо производителей и потребителей товаров.</w:t>
      </w:r>
    </w:p>
    <w:p w:rsidR="0036031A" w:rsidRPr="0036031A" w:rsidRDefault="0036031A" w:rsidP="0036031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31A">
        <w:rPr>
          <w:sz w:val="28"/>
          <w:szCs w:val="28"/>
        </w:rPr>
        <w:t xml:space="preserve">Важнейшее воспроизводственное значение торговли состоит также в том, чтобы полнее удовлетворить платежеспособный спрос населения на товары. При купле - продаже товары распределяются между покупателями в соответствии с их доходами и индивидуальными потребностями. </w:t>
      </w:r>
      <w:r w:rsidRPr="0036031A">
        <w:rPr>
          <w:sz w:val="28"/>
          <w:szCs w:val="28"/>
        </w:rPr>
        <w:br/>
        <w:t xml:space="preserve">Изучение состояния и перспектив спроса покупателей, а также активное воздействие на этот спрос путем рекламы, выпускаемых и новых товаров, расширения объема и повышения качества услуг для покупателей, в частности, послепродажного обслуживания, предоставления краткосрочных скидок и т.д. занимает значительное место в деятельности торговых предприятий. </w:t>
      </w:r>
    </w:p>
    <w:p w:rsidR="0036031A" w:rsidRDefault="0036031A" w:rsidP="00360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79" w:rsidRDefault="004A3879" w:rsidP="00360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79" w:rsidRDefault="004A3879" w:rsidP="00360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79" w:rsidRDefault="004A3879" w:rsidP="00360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79" w:rsidRDefault="004A3879" w:rsidP="00360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79" w:rsidRDefault="004A3879" w:rsidP="00360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79" w:rsidRDefault="004A3879" w:rsidP="00360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79" w:rsidRDefault="004A3879" w:rsidP="00360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79" w:rsidRDefault="004A3879" w:rsidP="00360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79" w:rsidRDefault="004A3879" w:rsidP="00360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79" w:rsidRDefault="004A3879" w:rsidP="00360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79" w:rsidRDefault="004A3879" w:rsidP="00360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79" w:rsidRDefault="004A3879" w:rsidP="00360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8BC" w:rsidRPr="0003514D" w:rsidRDefault="00EB28BC" w:rsidP="0076025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4D">
        <w:rPr>
          <w:rFonts w:ascii="Times New Roman" w:hAnsi="Times New Roman" w:cs="Times New Roman"/>
          <w:b/>
          <w:sz w:val="28"/>
          <w:szCs w:val="28"/>
        </w:rPr>
        <w:t>Прибыль торговли. Экономическая природа и виды прибыли. Планирование прибыли и направления ее использования.</w:t>
      </w:r>
    </w:p>
    <w:p w:rsidR="006929C5" w:rsidRP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 xml:space="preserve">В литературе описаны несколько подходов к определению прибыли. Два из них — с условными названиями: </w:t>
      </w:r>
      <w:proofErr w:type="gramStart"/>
      <w:r w:rsidRPr="00811784">
        <w:rPr>
          <w:rFonts w:ascii="Times New Roman" w:hAnsi="Times New Roman" w:cs="Times New Roman"/>
          <w:sz w:val="28"/>
          <w:szCs w:val="28"/>
        </w:rPr>
        <w:t>экономический</w:t>
      </w:r>
      <w:proofErr w:type="gramEnd"/>
      <w:r w:rsidRPr="00811784">
        <w:rPr>
          <w:rFonts w:ascii="Times New Roman" w:hAnsi="Times New Roman" w:cs="Times New Roman"/>
          <w:sz w:val="28"/>
          <w:szCs w:val="28"/>
        </w:rPr>
        <w:t xml:space="preserve"> и бухгалтер</w:t>
      </w:r>
      <w:r w:rsidRPr="00811784">
        <w:rPr>
          <w:rFonts w:ascii="Times New Roman" w:hAnsi="Times New Roman" w:cs="Times New Roman"/>
          <w:sz w:val="28"/>
          <w:szCs w:val="28"/>
        </w:rPr>
        <w:softHyphen/>
        <w:t>ский — можно рассматривать как базовые.</w:t>
      </w:r>
    </w:p>
    <w:p w:rsidR="006929C5" w:rsidRP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>Суть экономического подхода такова: прибыль (убыток) — это при</w:t>
      </w:r>
      <w:r w:rsidRPr="00811784">
        <w:rPr>
          <w:rFonts w:ascii="Times New Roman" w:hAnsi="Times New Roman" w:cs="Times New Roman"/>
          <w:sz w:val="28"/>
          <w:szCs w:val="28"/>
        </w:rPr>
        <w:softHyphen/>
        <w:t>рост (уменьшение) капитала собственников, имевший место в отчет</w:t>
      </w:r>
      <w:r w:rsidRPr="00811784">
        <w:rPr>
          <w:rFonts w:ascii="Times New Roman" w:hAnsi="Times New Roman" w:cs="Times New Roman"/>
          <w:sz w:val="28"/>
          <w:szCs w:val="28"/>
        </w:rPr>
        <w:softHyphen/>
        <w:t>ном периоде. Будем называть прибыль, исчисленную по данному ал</w:t>
      </w:r>
      <w:r w:rsidRPr="00811784">
        <w:rPr>
          <w:rFonts w:ascii="Times New Roman" w:hAnsi="Times New Roman" w:cs="Times New Roman"/>
          <w:sz w:val="28"/>
          <w:szCs w:val="28"/>
        </w:rPr>
        <w:softHyphen/>
        <w:t>горитму, экономической. Приведенное определение выглядит весьма привлекательным; сложность лишь в том, как его наполнить количе</w:t>
      </w:r>
      <w:r w:rsidRPr="00811784">
        <w:rPr>
          <w:rFonts w:ascii="Times New Roman" w:hAnsi="Times New Roman" w:cs="Times New Roman"/>
          <w:sz w:val="28"/>
          <w:szCs w:val="28"/>
        </w:rPr>
        <w:softHyphen/>
        <w:t xml:space="preserve">ственно, т. е. как рассчитать прибыль. </w:t>
      </w:r>
      <w:proofErr w:type="gramStart"/>
      <w:r w:rsidRPr="00811784">
        <w:rPr>
          <w:rFonts w:ascii="Times New Roman" w:hAnsi="Times New Roman" w:cs="Times New Roman"/>
          <w:sz w:val="28"/>
          <w:szCs w:val="28"/>
        </w:rPr>
        <w:t>Несложно сообразить, что экономическую прибыль можно исчислить либо на основе динамики рыночных оценок капитала (т. е. только для компаний, котирующих свои ценные бумаги на биржах,— именно в этом случае можно полу</w:t>
      </w:r>
      <w:r w:rsidRPr="00811784">
        <w:rPr>
          <w:rFonts w:ascii="Times New Roman" w:hAnsi="Times New Roman" w:cs="Times New Roman"/>
          <w:sz w:val="28"/>
          <w:szCs w:val="28"/>
        </w:rPr>
        <w:softHyphen/>
        <w:t>чить более или менее объективные данные об изменении капитала собственников), либо по данным ликвидационных балансов на нача</w:t>
      </w:r>
      <w:r w:rsidRPr="00811784">
        <w:rPr>
          <w:rFonts w:ascii="Times New Roman" w:hAnsi="Times New Roman" w:cs="Times New Roman"/>
          <w:sz w:val="28"/>
          <w:szCs w:val="28"/>
        </w:rPr>
        <w:softHyphen/>
        <w:t>ло и конец отчетного периода.</w:t>
      </w:r>
      <w:proofErr w:type="gramEnd"/>
    </w:p>
    <w:p w:rsidR="006929C5" w:rsidRP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>Оказывается, что в любом случае значение подобным образом рассчитанной прибыли будет исключительно условным. Условность количественной оценки прибыли при таком подходе проявляется не только в субъективности квантификации исходной базы для расчета, но и в том, что далеко не все изменения собственного капитала можно считать элементами прибыли.</w:t>
      </w:r>
    </w:p>
    <w:p w:rsidR="006929C5" w:rsidRP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784">
        <w:rPr>
          <w:rFonts w:ascii="Times New Roman" w:hAnsi="Times New Roman" w:cs="Times New Roman"/>
          <w:sz w:val="28"/>
          <w:szCs w:val="28"/>
        </w:rPr>
        <w:t>Именно поэтому гораздо более обоснованным и реалистичным представляется бухгалтерский подход к определению прибыли, со</w:t>
      </w:r>
      <w:r w:rsidRPr="00811784">
        <w:rPr>
          <w:rFonts w:ascii="Times New Roman" w:hAnsi="Times New Roman" w:cs="Times New Roman"/>
          <w:sz w:val="28"/>
          <w:szCs w:val="28"/>
        </w:rPr>
        <w:softHyphen/>
        <w:t>гласно которому прибыль (убыток) есть положительная (отрицатель</w:t>
      </w:r>
      <w:r w:rsidRPr="00811784">
        <w:rPr>
          <w:rFonts w:ascii="Times New Roman" w:hAnsi="Times New Roman" w:cs="Times New Roman"/>
          <w:sz w:val="28"/>
          <w:szCs w:val="28"/>
        </w:rPr>
        <w:softHyphen/>
        <w:t>ная) разница между доходами коммерческой организации, понимае</w:t>
      </w:r>
      <w:r w:rsidRPr="00811784">
        <w:rPr>
          <w:rFonts w:ascii="Times New Roman" w:hAnsi="Times New Roman" w:cs="Times New Roman"/>
          <w:sz w:val="28"/>
          <w:szCs w:val="28"/>
        </w:rPr>
        <w:softHyphen/>
        <w:t>мыми как приращение совокупной стоимостной оценки ее активов, сопровождающееся увеличением капитала собственников, и ее расхо</w:t>
      </w:r>
      <w:r w:rsidRPr="00811784">
        <w:rPr>
          <w:rFonts w:ascii="Times New Roman" w:hAnsi="Times New Roman" w:cs="Times New Roman"/>
          <w:sz w:val="28"/>
          <w:szCs w:val="28"/>
        </w:rPr>
        <w:softHyphen/>
        <w:t xml:space="preserve">дами, понимаемыми как </w:t>
      </w:r>
      <w:r w:rsidRPr="00811784">
        <w:rPr>
          <w:rFonts w:ascii="Times New Roman" w:hAnsi="Times New Roman" w:cs="Times New Roman"/>
          <w:sz w:val="28"/>
          <w:szCs w:val="28"/>
        </w:rPr>
        <w:lastRenderedPageBreak/>
        <w:t>снижение совокупной стоимостной оценки активов, сопровождающееся уменьшением капитала собственников, за исключением результатов операций, связанных с преднамеренным изменением этого</w:t>
      </w:r>
      <w:proofErr w:type="gramEnd"/>
      <w:r w:rsidRPr="00811784">
        <w:rPr>
          <w:rFonts w:ascii="Times New Roman" w:hAnsi="Times New Roman" w:cs="Times New Roman"/>
          <w:sz w:val="28"/>
          <w:szCs w:val="28"/>
        </w:rPr>
        <w:t xml:space="preserve"> капитала. Поскольку понятия доходов и расходов могут быть определены как по существу (логика сущностного опре</w:t>
      </w:r>
      <w:r w:rsidRPr="00811784">
        <w:rPr>
          <w:rFonts w:ascii="Times New Roman" w:hAnsi="Times New Roman" w:cs="Times New Roman"/>
          <w:sz w:val="28"/>
          <w:szCs w:val="28"/>
        </w:rPr>
        <w:softHyphen/>
        <w:t>деления была сделана в предыдущем разделе), так и количественно (данные о доходах и расходах аккумулируются в системе учета), приведенное определение гораздо менее схоластично и представляет</w:t>
      </w:r>
      <w:r w:rsidRPr="00811784">
        <w:rPr>
          <w:rFonts w:ascii="Times New Roman" w:hAnsi="Times New Roman" w:cs="Times New Roman"/>
          <w:sz w:val="28"/>
          <w:szCs w:val="28"/>
        </w:rPr>
        <w:softHyphen/>
        <w:t>ся приемлемым для практического использования. Исчисленную та</w:t>
      </w:r>
      <w:r w:rsidRPr="00811784">
        <w:rPr>
          <w:rFonts w:ascii="Times New Roman" w:hAnsi="Times New Roman" w:cs="Times New Roman"/>
          <w:sz w:val="28"/>
          <w:szCs w:val="28"/>
        </w:rPr>
        <w:softHyphen/>
        <w:t>ким образом прибыль и называют бухгалтерской.</w:t>
      </w:r>
      <w:r w:rsidR="00AD36A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</w:p>
    <w:p w:rsidR="006929C5" w:rsidRP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>Оба рассмотренных подхода в принципе не противоречат друг другу; более того, экономический под</w:t>
      </w:r>
      <w:r w:rsidRPr="00811784">
        <w:rPr>
          <w:rFonts w:ascii="Times New Roman" w:hAnsi="Times New Roman" w:cs="Times New Roman"/>
          <w:sz w:val="28"/>
          <w:szCs w:val="28"/>
        </w:rPr>
        <w:softHyphen/>
        <w:t>ход полезен для понимания сущности прибыли, бухгалтерский</w:t>
      </w:r>
      <w:r w:rsidR="00811784">
        <w:rPr>
          <w:rFonts w:ascii="Times New Roman" w:hAnsi="Times New Roman" w:cs="Times New Roman"/>
          <w:sz w:val="28"/>
          <w:szCs w:val="28"/>
        </w:rPr>
        <w:t xml:space="preserve"> – </w:t>
      </w:r>
      <w:r w:rsidRPr="00811784">
        <w:rPr>
          <w:rFonts w:ascii="Times New Roman" w:hAnsi="Times New Roman" w:cs="Times New Roman"/>
          <w:sz w:val="28"/>
          <w:szCs w:val="28"/>
        </w:rPr>
        <w:t>для понимания логики и порядка ее практического исчисления.</w:t>
      </w:r>
    </w:p>
    <w:p w:rsid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11784">
        <w:rPr>
          <w:rFonts w:ascii="Times New Roman" w:hAnsi="Times New Roman" w:cs="Times New Roman"/>
          <w:sz w:val="28"/>
          <w:szCs w:val="28"/>
        </w:rPr>
        <w:t>Прибыль является одним из ключевых индикаторов успешности финансово-хозяйственной деятельности. Поскольку факторов ее фор</w:t>
      </w:r>
      <w:r w:rsidRPr="00811784">
        <w:rPr>
          <w:rFonts w:ascii="Times New Roman" w:hAnsi="Times New Roman" w:cs="Times New Roman"/>
          <w:sz w:val="28"/>
          <w:szCs w:val="28"/>
        </w:rPr>
        <w:softHyphen/>
        <w:t>мирования, а таковыми являются отдельные виды доходов и расходов, много, возможно обособление различных показателей прибыли. Имен</w:t>
      </w:r>
      <w:r w:rsidRPr="00811784">
        <w:rPr>
          <w:rFonts w:ascii="Times New Roman" w:hAnsi="Times New Roman" w:cs="Times New Roman"/>
          <w:sz w:val="28"/>
          <w:szCs w:val="28"/>
        </w:rPr>
        <w:softHyphen/>
        <w:t xml:space="preserve">но поэтому, характеризуя работу компании в терминах экономической эффективности, нужно уточнять, о какой прибыли идет речь (рис.1.). </w:t>
      </w:r>
    </w:p>
    <w:p w:rsidR="006929C5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>Обособление тех или иных видов прибыли осуществляется</w:t>
      </w:r>
      <w:r w:rsidR="00811784">
        <w:rPr>
          <w:rFonts w:ascii="Times New Roman" w:hAnsi="Times New Roman" w:cs="Times New Roman"/>
          <w:sz w:val="28"/>
          <w:szCs w:val="28"/>
        </w:rPr>
        <w:t>,</w:t>
      </w:r>
      <w:r w:rsidRPr="00811784">
        <w:rPr>
          <w:rFonts w:ascii="Times New Roman" w:hAnsi="Times New Roman" w:cs="Times New Roman"/>
          <w:sz w:val="28"/>
          <w:szCs w:val="28"/>
        </w:rPr>
        <w:t xml:space="preserve"> преж</w:t>
      </w:r>
      <w:r w:rsidRPr="00811784">
        <w:rPr>
          <w:rFonts w:ascii="Times New Roman" w:hAnsi="Times New Roman" w:cs="Times New Roman"/>
          <w:sz w:val="28"/>
          <w:szCs w:val="28"/>
        </w:rPr>
        <w:softHyphen/>
        <w:t>де всего</w:t>
      </w:r>
      <w:r w:rsidR="00811784">
        <w:rPr>
          <w:rFonts w:ascii="Times New Roman" w:hAnsi="Times New Roman" w:cs="Times New Roman"/>
          <w:sz w:val="28"/>
          <w:szCs w:val="28"/>
        </w:rPr>
        <w:t>,</w:t>
      </w:r>
      <w:r w:rsidRPr="00811784">
        <w:rPr>
          <w:rFonts w:ascii="Times New Roman" w:hAnsi="Times New Roman" w:cs="Times New Roman"/>
          <w:sz w:val="28"/>
          <w:szCs w:val="28"/>
        </w:rPr>
        <w:t xml:space="preserve"> исходя из интересов лиц, имеющих отношение к предпри</w:t>
      </w:r>
      <w:r w:rsidRPr="00811784">
        <w:rPr>
          <w:rFonts w:ascii="Times New Roman" w:hAnsi="Times New Roman" w:cs="Times New Roman"/>
          <w:sz w:val="28"/>
          <w:szCs w:val="28"/>
        </w:rPr>
        <w:softHyphen/>
        <w:t>ятию. Один из возможных подходов заключается в следующем.</w:t>
      </w:r>
    </w:p>
    <w:p w:rsidR="004A3879" w:rsidRPr="00811784" w:rsidRDefault="004A3879" w:rsidP="004A3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 xml:space="preserve">Балансовая прибыль включает три укрупненных элемента: прибыль (убыток) от реализации продукции, выполнения работ, оказания услуг; прибыль  (убыток) от  реализации  основных  средств,  их  прочего  выбытия,  реализации  иного имущества предприятия, финансовые результаты от </w:t>
      </w:r>
      <w:proofErr w:type="spellStart"/>
      <w:r w:rsidRPr="00811784">
        <w:rPr>
          <w:rFonts w:ascii="Times New Roman" w:hAnsi="Times New Roman" w:cs="Times New Roman"/>
          <w:sz w:val="28"/>
          <w:szCs w:val="28"/>
        </w:rPr>
        <w:t>внереализационных</w:t>
      </w:r>
      <w:proofErr w:type="spellEnd"/>
      <w:r w:rsidRPr="00811784">
        <w:rPr>
          <w:rFonts w:ascii="Times New Roman" w:hAnsi="Times New Roman" w:cs="Times New Roman"/>
          <w:sz w:val="28"/>
          <w:szCs w:val="28"/>
        </w:rPr>
        <w:t xml:space="preserve"> операций.</w:t>
      </w:r>
    </w:p>
    <w:p w:rsidR="004A3879" w:rsidRDefault="004A3879" w:rsidP="004A3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lastRenderedPageBreak/>
        <w:t>Прибыль (убыток) от реализации продукции (работ, услуг) – это финансовый  результат, полученный   от   основн</w:t>
      </w:r>
      <w:r>
        <w:rPr>
          <w:rFonts w:ascii="Times New Roman" w:hAnsi="Times New Roman" w:cs="Times New Roman"/>
          <w:sz w:val="28"/>
          <w:szCs w:val="28"/>
        </w:rPr>
        <w:t>ой   деятельности   предприятия торговли – реализация товаров.</w:t>
      </w:r>
      <w:r w:rsidR="00AD36A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18"/>
        <w:gridCol w:w="825"/>
        <w:gridCol w:w="1593"/>
        <w:gridCol w:w="825"/>
        <w:gridCol w:w="2642"/>
        <w:gridCol w:w="1268"/>
      </w:tblGrid>
      <w:tr w:rsidR="006929C5" w:rsidRPr="00811784" w:rsidTr="004A3879"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5" w:rsidRPr="00811784" w:rsidRDefault="006929C5" w:rsidP="008117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продукции (работ, услуг) без НДС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5" w:rsidRPr="00811784" w:rsidRDefault="008B0EE0" w:rsidP="00811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left:0;text-align:left;flip:y;z-index:251662336;mso-position-horizontal-relative:text;mso-position-vertical-relative:text" from="135.8pt,51.5pt" to="135.8pt,60.5pt"/>
              </w:pict>
            </w:r>
            <w:r w:rsidR="00811784" w:rsidRPr="00811784">
              <w:rPr>
                <w:rFonts w:ascii="Times New Roman" w:hAnsi="Times New Roman" w:cs="Times New Roman"/>
                <w:sz w:val="28"/>
                <w:szCs w:val="28"/>
              </w:rPr>
              <w:t>Издержки обращения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6929C5" w:rsidRPr="00811784" w:rsidTr="004A3879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6929C5" w:rsidRPr="00811784" w:rsidRDefault="008B0EE0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48pt,4.65pt" to="48pt,22.6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left:0;text-align:left;z-index:251660288;mso-position-horizontal-relative:text;mso-position-vertical-relative:text" from="47.6pt,4.65pt" to="377.6pt,4.65pt"/>
              </w:pic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9C5" w:rsidRPr="00811784" w:rsidTr="004A3879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5" w:rsidRPr="00811784" w:rsidRDefault="006929C5" w:rsidP="008117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 товарной продукции (работ, услуг)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5" w:rsidRPr="00811784" w:rsidRDefault="006929C5" w:rsidP="008117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Прибыль от прочей реализации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5" w:rsidRPr="00811784" w:rsidRDefault="008B0EE0" w:rsidP="008117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1" style="position:absolute;left:0;text-align:left;flip:y;z-index:251665408;mso-position-horizontal-relative:text;mso-position-vertical-relative:text" from="82.35pt,91.6pt" to="82.35pt,116.3pt"/>
              </w:pict>
            </w:r>
            <w:proofErr w:type="spellStart"/>
            <w:r w:rsidR="006929C5" w:rsidRPr="00811784">
              <w:rPr>
                <w:rFonts w:ascii="Times New Roman" w:hAnsi="Times New Roman" w:cs="Times New Roman"/>
                <w:sz w:val="28"/>
                <w:szCs w:val="28"/>
              </w:rPr>
              <w:t>Внереализационные</w:t>
            </w:r>
            <w:proofErr w:type="spellEnd"/>
            <w:r w:rsidR="006929C5" w:rsidRPr="00811784">
              <w:rPr>
                <w:rFonts w:ascii="Times New Roman" w:hAnsi="Times New Roman" w:cs="Times New Roman"/>
                <w:sz w:val="28"/>
                <w:szCs w:val="28"/>
              </w:rPr>
              <w:t xml:space="preserve"> прибыли, убытки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6929C5" w:rsidRPr="00811784" w:rsidTr="004A3879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6929C5" w:rsidRPr="00811784" w:rsidRDefault="008B0EE0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0" style="position:absolute;left:0;text-align:left;z-index:251664384;mso-position-horizontal-relative:text;mso-position-vertical-relative:text" from="54pt,14.25pt" to="54pt,23.2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left:0;text-align:left;z-index:251663360;mso-position-horizontal-relative:text;mso-position-vertical-relative:text" from="53.4pt,14.25pt" to="365.4pt,14.25pt"/>
              </w:pic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9C5" w:rsidRPr="00811784" w:rsidTr="004A3879"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5" w:rsidRPr="00811784" w:rsidRDefault="006929C5" w:rsidP="008117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Балансовая (валовая) прибыль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5" w:rsidRPr="00811784" w:rsidRDefault="006929C5" w:rsidP="008117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Сумма корректировок по доходам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6929C5" w:rsidRPr="00811784" w:rsidTr="004A3879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6929C5" w:rsidRPr="00811784" w:rsidRDefault="008B0EE0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3" style="position:absolute;left:0;text-align:left;z-index:251667456;mso-position-horizontal-relative:text;mso-position-vertical-relative:text" from="36pt,14.2pt" to="36pt,32.2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2" style="position:absolute;left:0;text-align:left;z-index:251666432;mso-position-horizontal-relative:text;mso-position-vertical-relative:text" from="35.4pt,13.4pt" to="341.4pt,13.4pt"/>
              </w:pic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6929C5" w:rsidRPr="00811784" w:rsidRDefault="008B0EE0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4" style="position:absolute;left:0;text-align:left;flip:y;z-index:251668480;mso-position-horizontal-relative:text;mso-position-vertical-relative:text" from="58.35pt,4.4pt" to="58.35pt,13.4pt"/>
              </w:pict>
            </w:r>
          </w:p>
        </w:tc>
        <w:tc>
          <w:tcPr>
            <w:tcW w:w="1268" w:type="dxa"/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9C5" w:rsidRPr="00811784" w:rsidTr="004A3879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5" w:rsidRPr="00811784" w:rsidRDefault="006929C5" w:rsidP="008117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Ставка, %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Сумма налога на прибыль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9C5" w:rsidRPr="00811784" w:rsidTr="004A3879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9C5" w:rsidRPr="00811784" w:rsidTr="004A3879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Балансовая прибыль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5" w:rsidRPr="00811784" w:rsidRDefault="006929C5" w:rsidP="00811784">
            <w:pPr>
              <w:spacing w:line="360" w:lineRule="auto"/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Налог и другие обязательные платежи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9C5" w:rsidRPr="00811784" w:rsidRDefault="006929C5" w:rsidP="008117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5" w:rsidRPr="00811784" w:rsidRDefault="006929C5" w:rsidP="008117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784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</w:tr>
    </w:tbl>
    <w:p w:rsidR="00811784" w:rsidRDefault="00811784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9C5" w:rsidRPr="00811784" w:rsidRDefault="00811784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</w:t>
      </w:r>
      <w:r w:rsidR="006929C5" w:rsidRPr="00811784">
        <w:rPr>
          <w:rFonts w:ascii="Times New Roman" w:hAnsi="Times New Roman" w:cs="Times New Roman"/>
          <w:sz w:val="28"/>
          <w:szCs w:val="28"/>
        </w:rPr>
        <w:t>Схема формирования прибыли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торговли</w:t>
      </w:r>
    </w:p>
    <w:p w:rsidR="006929C5" w:rsidRP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9C5" w:rsidRP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 xml:space="preserve">Финансовый  результат  определяется  раздельно  по  каждому   виду деятельности предприятия, относящемуся к  реализации  продукции,  выполнению работ, оказанию  услуг.  Он  равен  разнице  между  выручкой  </w:t>
      </w:r>
      <w:r w:rsidRPr="00811784">
        <w:rPr>
          <w:rFonts w:ascii="Times New Roman" w:hAnsi="Times New Roman" w:cs="Times New Roman"/>
          <w:sz w:val="28"/>
          <w:szCs w:val="28"/>
        </w:rPr>
        <w:lastRenderedPageBreak/>
        <w:t xml:space="preserve">от  реализации продукции (работ, услуг) в действующих ценах и затратах на  ее  производство и реализацию. </w:t>
      </w:r>
    </w:p>
    <w:p w:rsidR="006929C5" w:rsidRP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 xml:space="preserve">Выручка принимается в расчет без налога  на  добавленную  стоимость  и акцизов, которые,  являясь  косвенными  налогами,  поступают  в  бюджет.  </w:t>
      </w:r>
    </w:p>
    <w:p w:rsidR="006929C5" w:rsidRP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>Предприятия,  экспортирующие  продук</w:t>
      </w:r>
      <w:r w:rsidR="00811784">
        <w:rPr>
          <w:rFonts w:ascii="Times New Roman" w:hAnsi="Times New Roman" w:cs="Times New Roman"/>
          <w:sz w:val="28"/>
          <w:szCs w:val="28"/>
        </w:rPr>
        <w:t>цию,  исключают  и  экспортные</w:t>
      </w:r>
      <w:r w:rsidRPr="00811784">
        <w:rPr>
          <w:rFonts w:ascii="Times New Roman" w:hAnsi="Times New Roman" w:cs="Times New Roman"/>
          <w:sz w:val="28"/>
          <w:szCs w:val="28"/>
        </w:rPr>
        <w:t xml:space="preserve"> тарифы, направляемые в доход государства. При этом денежные  поступления,  связанные с  выбытием  основных  средств,  материальных  и   нематериальных   активов, продажная стоимость валютных ценностей, ценных бумаг не включаются в  состав выручки.</w:t>
      </w:r>
    </w:p>
    <w:p w:rsidR="006929C5" w:rsidRP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 xml:space="preserve">Прибыль (убыток) от реализации основных средств, их  прочего  выбытия, реализации иного  имущества  предприятия  –  это  финансовый  результат,  не связанный с основными видами деятельности предприятия. Он  отражает  прибыли (убытки) по прочей  реализации,  к  которой  относится  продажа  на  сторону различных видов имущества, числящегося на балансе предприятия. </w:t>
      </w:r>
    </w:p>
    <w:p w:rsidR="006929C5" w:rsidRP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 xml:space="preserve">Предприятие самостоятельно распоряжается своим имуществом. Оно  вправе списывать, продавать, ликвидировать,  передавать  в  уставные  фонды  других предприятий здания, сооружения, оборудования транспортные средства и  другие основные  фонды,  материальные  ценности,  полученные  в  процессе  сноса  и разборки зданий, продавать отдельные объекты, товарно-материальные  ценности и другие  виды  имущества.  Финансовый  результат  имеет  место  только  при продаже  перечисленных  видов  имущества,  а  также   при   прочем   выбытие </w:t>
      </w:r>
      <w:proofErr w:type="spellStart"/>
      <w:r w:rsidRPr="00811784">
        <w:rPr>
          <w:rFonts w:ascii="Times New Roman" w:hAnsi="Times New Roman" w:cs="Times New Roman"/>
          <w:sz w:val="28"/>
          <w:szCs w:val="28"/>
        </w:rPr>
        <w:t>недоаммортизированных</w:t>
      </w:r>
      <w:proofErr w:type="spellEnd"/>
      <w:r w:rsidRPr="00811784">
        <w:rPr>
          <w:rFonts w:ascii="Times New Roman" w:hAnsi="Times New Roman" w:cs="Times New Roman"/>
          <w:sz w:val="28"/>
          <w:szCs w:val="28"/>
        </w:rPr>
        <w:t xml:space="preserve"> объектов в некоторых случаях. При реализации  основных фондов финансовый результат определяется как разница между  проданной  ценой реализованных на сторону основных  средств  и  их  остаточной  стоимостью  с учетом понесенных расходов по реализации.</w:t>
      </w:r>
    </w:p>
    <w:p w:rsidR="006929C5" w:rsidRP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784">
        <w:rPr>
          <w:rFonts w:ascii="Times New Roman" w:hAnsi="Times New Roman" w:cs="Times New Roman"/>
          <w:sz w:val="28"/>
          <w:szCs w:val="28"/>
        </w:rPr>
        <w:t xml:space="preserve">Под иным имуществом предприятия понимаются сырье, материалы,  топливо, запчасти, нематериальные активы (патенты, лицензии, торговые марки  и  т.д.) валютные ценности (иностранная валюта, драгоценные </w:t>
      </w:r>
      <w:r w:rsidRPr="00811784">
        <w:rPr>
          <w:rFonts w:ascii="Times New Roman" w:hAnsi="Times New Roman" w:cs="Times New Roman"/>
          <w:sz w:val="28"/>
          <w:szCs w:val="28"/>
        </w:rPr>
        <w:lastRenderedPageBreak/>
        <w:t>металлы), ценные  бумаги.</w:t>
      </w:r>
      <w:proofErr w:type="gramEnd"/>
      <w:r w:rsidRPr="00811784">
        <w:rPr>
          <w:rFonts w:ascii="Times New Roman" w:hAnsi="Times New Roman" w:cs="Times New Roman"/>
          <w:sz w:val="28"/>
          <w:szCs w:val="28"/>
        </w:rPr>
        <w:t xml:space="preserve">  Разница  между  продажной  ценой  этих  видов  имущества  предприятия  и  их балансовой  стоимостью  (с  учетом  понесенных  в  связи  с  этим  расходов) составляет финансовый результат, влияющий на сумму балансовой прибыли.</w:t>
      </w:r>
    </w:p>
    <w:p w:rsidR="006929C5" w:rsidRP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 xml:space="preserve">Финансовые результаты от  </w:t>
      </w:r>
      <w:proofErr w:type="spellStart"/>
      <w:r w:rsidRPr="00811784">
        <w:rPr>
          <w:rFonts w:ascii="Times New Roman" w:hAnsi="Times New Roman" w:cs="Times New Roman"/>
          <w:sz w:val="28"/>
          <w:szCs w:val="28"/>
        </w:rPr>
        <w:t>внереализационных</w:t>
      </w:r>
      <w:proofErr w:type="spellEnd"/>
      <w:r w:rsidRPr="00811784">
        <w:rPr>
          <w:rFonts w:ascii="Times New Roman" w:hAnsi="Times New Roman" w:cs="Times New Roman"/>
          <w:sz w:val="28"/>
          <w:szCs w:val="28"/>
        </w:rPr>
        <w:t xml:space="preserve">  операций  –  это  прибыль (убыток)  по  операциям  различного  характера  не  относящимся  к  основной деятельности предприятия и не связанным с  реализацией  продукции,  основных средств, иного имущества предприятия, выполнением  работ,  оказанием  услуг.</w:t>
      </w:r>
    </w:p>
    <w:p w:rsidR="006929C5" w:rsidRP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 xml:space="preserve">Финансовый результат определяется как доходы (убытки)  за  минусом  расходов по </w:t>
      </w:r>
      <w:proofErr w:type="spellStart"/>
      <w:r w:rsidRPr="00811784">
        <w:rPr>
          <w:rFonts w:ascii="Times New Roman" w:hAnsi="Times New Roman" w:cs="Times New Roman"/>
          <w:sz w:val="28"/>
          <w:szCs w:val="28"/>
        </w:rPr>
        <w:t>внереализационным</w:t>
      </w:r>
      <w:proofErr w:type="spellEnd"/>
      <w:r w:rsidRPr="00811784">
        <w:rPr>
          <w:rFonts w:ascii="Times New Roman" w:hAnsi="Times New Roman" w:cs="Times New Roman"/>
          <w:sz w:val="28"/>
          <w:szCs w:val="28"/>
        </w:rPr>
        <w:t xml:space="preserve"> операциям.</w:t>
      </w:r>
    </w:p>
    <w:p w:rsidR="006929C5" w:rsidRP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Pr="00811784">
        <w:rPr>
          <w:rFonts w:ascii="Times New Roman" w:hAnsi="Times New Roman" w:cs="Times New Roman"/>
          <w:sz w:val="28"/>
          <w:szCs w:val="28"/>
        </w:rPr>
        <w:t>внереализационных</w:t>
      </w:r>
      <w:proofErr w:type="spellEnd"/>
      <w:r w:rsidRPr="00811784">
        <w:rPr>
          <w:rFonts w:ascii="Times New Roman" w:hAnsi="Times New Roman" w:cs="Times New Roman"/>
          <w:sz w:val="28"/>
          <w:szCs w:val="28"/>
        </w:rPr>
        <w:t xml:space="preserve"> прибылей (убытков) предприятия разнороден и довольно обширен. </w:t>
      </w:r>
      <w:proofErr w:type="gramStart"/>
      <w:r w:rsidRPr="00811784">
        <w:rPr>
          <w:rFonts w:ascii="Times New Roman" w:hAnsi="Times New Roman" w:cs="Times New Roman"/>
          <w:sz w:val="28"/>
          <w:szCs w:val="28"/>
        </w:rPr>
        <w:t xml:space="preserve">Значительный  удельный  вес  могут  составлять  доходы  от долгосрочных  и  краткосрочных  финансовых  вложений  и  доходы   от   сдачи имущества в аренду, (они учитываются в составе  </w:t>
      </w:r>
      <w:proofErr w:type="spellStart"/>
      <w:r w:rsidRPr="00811784">
        <w:rPr>
          <w:rFonts w:ascii="Times New Roman" w:hAnsi="Times New Roman" w:cs="Times New Roman"/>
          <w:sz w:val="28"/>
          <w:szCs w:val="28"/>
        </w:rPr>
        <w:t>внереализационных</w:t>
      </w:r>
      <w:proofErr w:type="spellEnd"/>
      <w:r w:rsidRPr="00811784">
        <w:rPr>
          <w:rFonts w:ascii="Times New Roman" w:hAnsi="Times New Roman" w:cs="Times New Roman"/>
          <w:sz w:val="28"/>
          <w:szCs w:val="28"/>
        </w:rPr>
        <w:t xml:space="preserve">  прибылей, если  сдача  имущества  в  аренду   не   является   основной   деятельностью предприятия.</w:t>
      </w:r>
      <w:proofErr w:type="gramEnd"/>
    </w:p>
    <w:p w:rsidR="006929C5" w:rsidRPr="00811784" w:rsidRDefault="006929C5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>Наиболее полные сведения о прибыли и ее компонентах приведе</w:t>
      </w:r>
      <w:r w:rsidRPr="00811784">
        <w:rPr>
          <w:rFonts w:ascii="Times New Roman" w:hAnsi="Times New Roman" w:cs="Times New Roman"/>
          <w:sz w:val="28"/>
          <w:szCs w:val="28"/>
        </w:rPr>
        <w:softHyphen/>
        <w:t xml:space="preserve">ны в Отчете о прибылях и убытках (форма № 2), Отчете об изменениях капитала (форма № 3) и соответствующих таблицах бизнес-плана предприятия. </w:t>
      </w:r>
      <w:r w:rsidR="00AD36A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</w:p>
    <w:p w:rsidR="00ED17F6" w:rsidRPr="00811784" w:rsidRDefault="00ED17F6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>Распределение и использование прибыли является важнейшим хозяйственным процессом, обеспечивающим покрытие потребностей предпринимателей и формирование доходов государства.</w:t>
      </w:r>
    </w:p>
    <w:p w:rsidR="00ED17F6" w:rsidRPr="00811784" w:rsidRDefault="00ED17F6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 xml:space="preserve">Механизм распределения прибыли должен быть построен таким образом, чтобы всемерно способствовать повышению эффективности </w:t>
      </w:r>
      <w:r w:rsidR="00811784">
        <w:rPr>
          <w:rFonts w:ascii="Times New Roman" w:hAnsi="Times New Roman" w:cs="Times New Roman"/>
          <w:sz w:val="28"/>
          <w:szCs w:val="28"/>
        </w:rPr>
        <w:t>торговли</w:t>
      </w:r>
      <w:r w:rsidRPr="00811784">
        <w:rPr>
          <w:rFonts w:ascii="Times New Roman" w:hAnsi="Times New Roman" w:cs="Times New Roman"/>
          <w:sz w:val="28"/>
          <w:szCs w:val="28"/>
        </w:rPr>
        <w:t xml:space="preserve">, стимулировать развитие новых форм хозяйствования. </w:t>
      </w:r>
      <w:proofErr w:type="gramStart"/>
      <w:r w:rsidRPr="00811784">
        <w:rPr>
          <w:rFonts w:ascii="Times New Roman" w:hAnsi="Times New Roman" w:cs="Times New Roman"/>
          <w:sz w:val="28"/>
          <w:szCs w:val="28"/>
        </w:rPr>
        <w:t xml:space="preserve">Одной из важнейших проблем распределения прибыли является оптимальное </w:t>
      </w:r>
      <w:r w:rsidRPr="00811784">
        <w:rPr>
          <w:rFonts w:ascii="Times New Roman" w:hAnsi="Times New Roman" w:cs="Times New Roman"/>
          <w:sz w:val="28"/>
          <w:szCs w:val="28"/>
        </w:rPr>
        <w:lastRenderedPageBreak/>
        <w:t>соотношение доли прибыли, аккумулируемой в доходах бюджета и остающейся в распоряжении хозяйствующих субъектов экономически обоснованная система распределения прибыли должна гарантировать выполнение финансовых обязательств перед государством и максимально обеспечить производственные, материальные и социальные нужды предприятия.</w:t>
      </w:r>
      <w:proofErr w:type="gramEnd"/>
    </w:p>
    <w:p w:rsidR="00811784" w:rsidRPr="00811784" w:rsidRDefault="00811784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>Объектом   распределения   прибыли   является    балансовая    прибыль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811784">
        <w:rPr>
          <w:rFonts w:ascii="Times New Roman" w:hAnsi="Times New Roman" w:cs="Times New Roman"/>
          <w:sz w:val="28"/>
          <w:szCs w:val="28"/>
        </w:rPr>
        <w:t>предприятия. Под ее распределением понимается  направление  на  предприятии.</w:t>
      </w:r>
    </w:p>
    <w:p w:rsidR="00811784" w:rsidRPr="00811784" w:rsidRDefault="00811784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>Законодательно распределение прибыли регулируется в той  ее  части,  которая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811784">
        <w:rPr>
          <w:rFonts w:ascii="Times New Roman" w:hAnsi="Times New Roman" w:cs="Times New Roman"/>
          <w:sz w:val="28"/>
          <w:szCs w:val="28"/>
        </w:rPr>
        <w:t>поступает в бюджеты разных уровней в  виде  налогов  и  других  обязательных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811784">
        <w:rPr>
          <w:rFonts w:ascii="Times New Roman" w:hAnsi="Times New Roman" w:cs="Times New Roman"/>
          <w:sz w:val="28"/>
          <w:szCs w:val="28"/>
        </w:rPr>
        <w:t>платежей.  Определение  направлений  расх</w:t>
      </w:r>
      <w:r w:rsidR="005A767A">
        <w:rPr>
          <w:rFonts w:ascii="Times New Roman" w:hAnsi="Times New Roman" w:cs="Times New Roman"/>
          <w:sz w:val="28"/>
          <w:szCs w:val="28"/>
        </w:rPr>
        <w:t>одования  прибыли,   остающейся</w:t>
      </w:r>
      <w:r w:rsidRPr="00811784">
        <w:rPr>
          <w:rFonts w:ascii="Times New Roman" w:hAnsi="Times New Roman" w:cs="Times New Roman"/>
          <w:sz w:val="28"/>
          <w:szCs w:val="28"/>
        </w:rPr>
        <w:t xml:space="preserve"> в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811784">
        <w:rPr>
          <w:rFonts w:ascii="Times New Roman" w:hAnsi="Times New Roman" w:cs="Times New Roman"/>
          <w:sz w:val="28"/>
          <w:szCs w:val="28"/>
        </w:rPr>
        <w:t>распоряжении предприятия, структуры  статей  ее  использования  находится  в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811784">
        <w:rPr>
          <w:rFonts w:ascii="Times New Roman" w:hAnsi="Times New Roman" w:cs="Times New Roman"/>
          <w:sz w:val="28"/>
          <w:szCs w:val="28"/>
        </w:rPr>
        <w:t>компетенции предприятия.</w:t>
      </w:r>
    </w:p>
    <w:p w:rsidR="00ED17F6" w:rsidRPr="00811784" w:rsidRDefault="00ED17F6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84">
        <w:rPr>
          <w:rFonts w:ascii="Times New Roman" w:hAnsi="Times New Roman" w:cs="Times New Roman"/>
          <w:sz w:val="28"/>
          <w:szCs w:val="28"/>
        </w:rPr>
        <w:t>Принципы распределения прибыли можно сформулировать следующим образом:</w:t>
      </w:r>
    </w:p>
    <w:p w:rsidR="00ED17F6" w:rsidRPr="00811784" w:rsidRDefault="00811784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7F6" w:rsidRPr="00811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7F6" w:rsidRPr="00811784">
        <w:rPr>
          <w:rFonts w:ascii="Times New Roman" w:hAnsi="Times New Roman" w:cs="Times New Roman"/>
          <w:sz w:val="28"/>
          <w:szCs w:val="28"/>
        </w:rPr>
        <w:t xml:space="preserve">прибыль, получаемая предприятием </w:t>
      </w:r>
      <w:r>
        <w:rPr>
          <w:rFonts w:ascii="Times New Roman" w:hAnsi="Times New Roman" w:cs="Times New Roman"/>
          <w:sz w:val="28"/>
          <w:szCs w:val="28"/>
        </w:rPr>
        <w:t xml:space="preserve">торговли </w:t>
      </w:r>
      <w:r w:rsidR="00ED17F6" w:rsidRPr="00811784">
        <w:rPr>
          <w:rFonts w:ascii="Times New Roman" w:hAnsi="Times New Roman" w:cs="Times New Roman"/>
          <w:sz w:val="28"/>
          <w:szCs w:val="28"/>
        </w:rPr>
        <w:t>распределяется</w:t>
      </w:r>
      <w:proofErr w:type="gramEnd"/>
      <w:r w:rsidR="00ED17F6" w:rsidRPr="00811784">
        <w:rPr>
          <w:rFonts w:ascii="Times New Roman" w:hAnsi="Times New Roman" w:cs="Times New Roman"/>
          <w:sz w:val="28"/>
          <w:szCs w:val="28"/>
        </w:rPr>
        <w:t xml:space="preserve"> между государством и предприятием как хозяйствующим субъектом;</w:t>
      </w:r>
    </w:p>
    <w:p w:rsidR="00ED17F6" w:rsidRPr="00811784" w:rsidRDefault="00811784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7F6" w:rsidRPr="00811784">
        <w:rPr>
          <w:rFonts w:ascii="Times New Roman" w:hAnsi="Times New Roman" w:cs="Times New Roman"/>
          <w:sz w:val="28"/>
          <w:szCs w:val="28"/>
        </w:rPr>
        <w:t xml:space="preserve"> прибыль для государства поступает в соответствующие бюджеты в виде налогов и сборов, ставки которых не могут быть произвольно изменены. Состав и ставки налогов, порядок их исчисления и взносов в бюджет устанавливаются законодательно;</w:t>
      </w:r>
    </w:p>
    <w:p w:rsidR="00ED17F6" w:rsidRPr="00811784" w:rsidRDefault="00811784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D17F6" w:rsidRPr="00811784">
        <w:rPr>
          <w:rFonts w:ascii="Times New Roman" w:hAnsi="Times New Roman" w:cs="Times New Roman"/>
          <w:sz w:val="28"/>
          <w:szCs w:val="28"/>
        </w:rPr>
        <w:t xml:space="preserve"> величина прибыли предприятия, оставшейся в его распоряжении после уплаты налогов, не должна снижать его заинтересованности в росте объема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ED17F6" w:rsidRPr="00811784">
        <w:rPr>
          <w:rFonts w:ascii="Times New Roman" w:hAnsi="Times New Roman" w:cs="Times New Roman"/>
          <w:sz w:val="28"/>
          <w:szCs w:val="28"/>
        </w:rPr>
        <w:t xml:space="preserve"> и улучшении результатов производственно-хозяйственной и финансовой деятельности;</w:t>
      </w:r>
      <w:proofErr w:type="gramEnd"/>
    </w:p>
    <w:p w:rsidR="000213C7" w:rsidRDefault="00811784" w:rsidP="00811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7F6" w:rsidRPr="00811784">
        <w:rPr>
          <w:rFonts w:ascii="Times New Roman" w:hAnsi="Times New Roman" w:cs="Times New Roman"/>
          <w:sz w:val="28"/>
          <w:szCs w:val="28"/>
        </w:rPr>
        <w:t xml:space="preserve"> прибыль, остающаяся в распоряжении предприятия, в первую очередь направляется на накопление, обеспечивающее его дальнейшее развитие, и только в остальной части - на потребление.</w:t>
      </w:r>
    </w:p>
    <w:p w:rsidR="006929C5" w:rsidRPr="005A767A" w:rsidRDefault="006929C5" w:rsidP="005A7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7A">
        <w:rPr>
          <w:rFonts w:ascii="Times New Roman" w:hAnsi="Times New Roman" w:cs="Times New Roman"/>
          <w:sz w:val="28"/>
          <w:szCs w:val="28"/>
        </w:rPr>
        <w:lastRenderedPageBreak/>
        <w:t xml:space="preserve">На предприятии распределению подлежит  чистая  прибыль,  т.е.  </w:t>
      </w:r>
      <w:proofErr w:type="gramStart"/>
      <w:r w:rsidRPr="005A767A">
        <w:rPr>
          <w:rFonts w:ascii="Times New Roman" w:hAnsi="Times New Roman" w:cs="Times New Roman"/>
          <w:sz w:val="28"/>
          <w:szCs w:val="28"/>
        </w:rPr>
        <w:t>прибыль</w:t>
      </w:r>
      <w:proofErr w:type="gramEnd"/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5A767A">
        <w:rPr>
          <w:rFonts w:ascii="Times New Roman" w:hAnsi="Times New Roman" w:cs="Times New Roman"/>
          <w:sz w:val="28"/>
          <w:szCs w:val="28"/>
        </w:rPr>
        <w:t>оставшаяся  в  распоряжении  предприятия  после  уплаты  налогов  и   других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5A767A">
        <w:rPr>
          <w:rFonts w:ascii="Times New Roman" w:hAnsi="Times New Roman" w:cs="Times New Roman"/>
          <w:sz w:val="28"/>
          <w:szCs w:val="28"/>
        </w:rPr>
        <w:t>обязательных платежей. Из нее взыскиваются санкции, уплачиваемые в бюджет  и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5A767A">
        <w:rPr>
          <w:rFonts w:ascii="Times New Roman" w:hAnsi="Times New Roman" w:cs="Times New Roman"/>
          <w:sz w:val="28"/>
          <w:szCs w:val="28"/>
        </w:rPr>
        <w:t>некоторые внебюджетные фонды.</w:t>
      </w:r>
    </w:p>
    <w:p w:rsidR="006929C5" w:rsidRPr="005A767A" w:rsidRDefault="006929C5" w:rsidP="005A7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7A">
        <w:rPr>
          <w:rFonts w:ascii="Times New Roman" w:hAnsi="Times New Roman" w:cs="Times New Roman"/>
          <w:sz w:val="28"/>
          <w:szCs w:val="28"/>
        </w:rPr>
        <w:t>Распределение чистой прибыли отражает</w:t>
      </w:r>
      <w:r w:rsidR="005A767A">
        <w:rPr>
          <w:rFonts w:ascii="Times New Roman" w:hAnsi="Times New Roman" w:cs="Times New Roman"/>
          <w:sz w:val="28"/>
          <w:szCs w:val="28"/>
        </w:rPr>
        <w:t xml:space="preserve"> процесс формирования фондов </w:t>
      </w:r>
      <w:r w:rsidRPr="005A767A">
        <w:rPr>
          <w:rFonts w:ascii="Times New Roman" w:hAnsi="Times New Roman" w:cs="Times New Roman"/>
          <w:sz w:val="28"/>
          <w:szCs w:val="28"/>
        </w:rPr>
        <w:t>и</w:t>
      </w:r>
      <w:r w:rsidR="005A767A">
        <w:rPr>
          <w:rFonts w:ascii="Times New Roman" w:hAnsi="Times New Roman" w:cs="Times New Roman"/>
          <w:sz w:val="28"/>
          <w:szCs w:val="28"/>
        </w:rPr>
        <w:t xml:space="preserve"> резервов предприятия  дл</w:t>
      </w:r>
      <w:r w:rsidRPr="005A767A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5A767A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 w:rsidRPr="005A767A">
        <w:rPr>
          <w:rFonts w:ascii="Times New Roman" w:hAnsi="Times New Roman" w:cs="Times New Roman"/>
          <w:sz w:val="28"/>
          <w:szCs w:val="28"/>
        </w:rPr>
        <w:t>производства   и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5A767A">
        <w:rPr>
          <w:rFonts w:ascii="Times New Roman" w:hAnsi="Times New Roman" w:cs="Times New Roman"/>
          <w:sz w:val="28"/>
          <w:szCs w:val="28"/>
        </w:rPr>
        <w:t>развития социальной сферы.</w:t>
      </w:r>
    </w:p>
    <w:p w:rsidR="005A767A" w:rsidRDefault="005A767A" w:rsidP="005A7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хозяйствования государство не </w:t>
      </w:r>
      <w:r w:rsidR="006929C5" w:rsidRPr="005A767A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9C5" w:rsidRPr="005A767A">
        <w:rPr>
          <w:rFonts w:ascii="Times New Roman" w:hAnsi="Times New Roman" w:cs="Times New Roman"/>
          <w:sz w:val="28"/>
          <w:szCs w:val="28"/>
        </w:rPr>
        <w:t>каких-либо нормативов распределения прибыли, но через порядок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9C5" w:rsidRPr="005A767A">
        <w:rPr>
          <w:rFonts w:ascii="Times New Roman" w:hAnsi="Times New Roman" w:cs="Times New Roman"/>
          <w:sz w:val="28"/>
          <w:szCs w:val="28"/>
        </w:rPr>
        <w:t>налоговых льгот стимулирует  направление  прибыли  на  капитальные  вложения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9C5" w:rsidRPr="005A767A">
        <w:rPr>
          <w:rFonts w:ascii="Times New Roman" w:hAnsi="Times New Roman" w:cs="Times New Roman"/>
          <w:sz w:val="28"/>
          <w:szCs w:val="28"/>
        </w:rPr>
        <w:t>производственного и</w:t>
      </w:r>
      <w:r>
        <w:rPr>
          <w:rFonts w:ascii="Times New Roman" w:hAnsi="Times New Roman" w:cs="Times New Roman"/>
          <w:sz w:val="28"/>
          <w:szCs w:val="28"/>
        </w:rPr>
        <w:t xml:space="preserve"> непроизводственного характера,</w:t>
      </w:r>
      <w:r w:rsidR="006929C5" w:rsidRPr="005A767A">
        <w:rPr>
          <w:rFonts w:ascii="Times New Roman" w:hAnsi="Times New Roman" w:cs="Times New Roman"/>
          <w:sz w:val="28"/>
          <w:szCs w:val="28"/>
        </w:rPr>
        <w:t xml:space="preserve"> благотворительные 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9C5" w:rsidRPr="005A767A">
        <w:rPr>
          <w:rFonts w:ascii="Times New Roman" w:hAnsi="Times New Roman" w:cs="Times New Roman"/>
          <w:sz w:val="28"/>
          <w:szCs w:val="28"/>
        </w:rPr>
        <w:t>финансирование   п</w:t>
      </w:r>
      <w:r>
        <w:rPr>
          <w:rFonts w:ascii="Times New Roman" w:hAnsi="Times New Roman" w:cs="Times New Roman"/>
          <w:sz w:val="28"/>
          <w:szCs w:val="28"/>
        </w:rPr>
        <w:t>риродоохранных   мероприятий и др.</w:t>
      </w:r>
    </w:p>
    <w:p w:rsidR="006929C5" w:rsidRPr="005A767A" w:rsidRDefault="006929C5" w:rsidP="005A7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7A">
        <w:rPr>
          <w:rFonts w:ascii="Times New Roman" w:hAnsi="Times New Roman" w:cs="Times New Roman"/>
          <w:sz w:val="28"/>
          <w:szCs w:val="28"/>
        </w:rPr>
        <w:t>Расп</w:t>
      </w:r>
      <w:r w:rsidR="005A767A">
        <w:rPr>
          <w:rFonts w:ascii="Times New Roman" w:hAnsi="Times New Roman" w:cs="Times New Roman"/>
          <w:sz w:val="28"/>
          <w:szCs w:val="28"/>
        </w:rPr>
        <w:t>ределение чистой прибыли – одно из направлений</w:t>
      </w:r>
      <w:r w:rsidRPr="005A767A">
        <w:rPr>
          <w:rFonts w:ascii="Times New Roman" w:hAnsi="Times New Roman" w:cs="Times New Roman"/>
          <w:sz w:val="28"/>
          <w:szCs w:val="28"/>
        </w:rPr>
        <w:t xml:space="preserve"> внутрифирменного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5A767A">
        <w:rPr>
          <w:rFonts w:ascii="Times New Roman" w:hAnsi="Times New Roman" w:cs="Times New Roman"/>
          <w:sz w:val="28"/>
          <w:szCs w:val="28"/>
        </w:rPr>
        <w:t>планирования</w:t>
      </w:r>
      <w:r w:rsidR="005A767A">
        <w:rPr>
          <w:rFonts w:ascii="Times New Roman" w:hAnsi="Times New Roman" w:cs="Times New Roman"/>
          <w:sz w:val="28"/>
          <w:szCs w:val="28"/>
        </w:rPr>
        <w:t xml:space="preserve">, значение которого в условиях </w:t>
      </w:r>
      <w:r w:rsidRPr="005A767A">
        <w:rPr>
          <w:rFonts w:ascii="Times New Roman" w:hAnsi="Times New Roman" w:cs="Times New Roman"/>
          <w:sz w:val="28"/>
          <w:szCs w:val="28"/>
        </w:rPr>
        <w:t>рыночной  экономики  возрастает.</w:t>
      </w:r>
    </w:p>
    <w:p w:rsidR="00AD36A7" w:rsidRDefault="006929C5" w:rsidP="005A7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7A">
        <w:rPr>
          <w:rFonts w:ascii="Times New Roman" w:hAnsi="Times New Roman" w:cs="Times New Roman"/>
          <w:sz w:val="28"/>
          <w:szCs w:val="28"/>
        </w:rPr>
        <w:t>Порядок распределения и использования прибыли на предприятии  фиксируется  в</w:t>
      </w:r>
      <w:r w:rsidR="005A767A">
        <w:rPr>
          <w:rFonts w:ascii="Times New Roman" w:hAnsi="Times New Roman" w:cs="Times New Roman"/>
          <w:sz w:val="28"/>
          <w:szCs w:val="28"/>
        </w:rPr>
        <w:t xml:space="preserve"> уставе предприятия и определяется положение, которое</w:t>
      </w:r>
      <w:r w:rsidRPr="005A767A">
        <w:rPr>
          <w:rFonts w:ascii="Times New Roman" w:hAnsi="Times New Roman" w:cs="Times New Roman"/>
          <w:sz w:val="28"/>
          <w:szCs w:val="28"/>
        </w:rPr>
        <w:t xml:space="preserve"> разрабатывается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5A767A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5A767A">
        <w:rPr>
          <w:rFonts w:ascii="Times New Roman" w:hAnsi="Times New Roman" w:cs="Times New Roman"/>
          <w:sz w:val="28"/>
          <w:szCs w:val="28"/>
        </w:rPr>
        <w:t xml:space="preserve"> подразделениями экономических служб и</w:t>
      </w:r>
      <w:r w:rsidRPr="005A767A">
        <w:rPr>
          <w:rFonts w:ascii="Times New Roman" w:hAnsi="Times New Roman" w:cs="Times New Roman"/>
          <w:sz w:val="28"/>
          <w:szCs w:val="28"/>
        </w:rPr>
        <w:t xml:space="preserve">  утверждается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5A767A">
        <w:rPr>
          <w:rFonts w:ascii="Times New Roman" w:hAnsi="Times New Roman" w:cs="Times New Roman"/>
          <w:sz w:val="28"/>
          <w:szCs w:val="28"/>
        </w:rPr>
        <w:t>руководящим органом предприятия.</w:t>
      </w:r>
    </w:p>
    <w:p w:rsidR="006929C5" w:rsidRPr="005A767A" w:rsidRDefault="006929C5" w:rsidP="005A7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7A">
        <w:rPr>
          <w:rFonts w:ascii="Times New Roman" w:hAnsi="Times New Roman" w:cs="Times New Roman"/>
          <w:sz w:val="28"/>
          <w:szCs w:val="28"/>
        </w:rPr>
        <w:t xml:space="preserve"> В соответствии с уставом предприятия  могут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5A767A">
        <w:rPr>
          <w:rFonts w:ascii="Times New Roman" w:hAnsi="Times New Roman" w:cs="Times New Roman"/>
          <w:sz w:val="28"/>
          <w:szCs w:val="28"/>
        </w:rPr>
        <w:t>составлять сметы расходов, финансируемых из прибыли, либо  образовать  фонды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5A767A">
        <w:rPr>
          <w:rFonts w:ascii="Times New Roman" w:hAnsi="Times New Roman" w:cs="Times New Roman"/>
          <w:sz w:val="28"/>
          <w:szCs w:val="28"/>
        </w:rPr>
        <w:t>специального назначения: фонды накопления (фонд  развития  производства  или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5A767A">
        <w:rPr>
          <w:rFonts w:ascii="Times New Roman" w:hAnsi="Times New Roman" w:cs="Times New Roman"/>
          <w:sz w:val="28"/>
          <w:szCs w:val="28"/>
        </w:rPr>
        <w:t>фонд производственного  и  научно-технического  развития,  фонд  социального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5A767A">
        <w:rPr>
          <w:rFonts w:ascii="Times New Roman" w:hAnsi="Times New Roman" w:cs="Times New Roman"/>
          <w:sz w:val="28"/>
          <w:szCs w:val="28"/>
        </w:rPr>
        <w:t>развития) и фонды потребления (фонд материального поощрения).</w:t>
      </w:r>
    </w:p>
    <w:p w:rsidR="006929C5" w:rsidRPr="005A767A" w:rsidRDefault="006929C5" w:rsidP="005A7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7A">
        <w:rPr>
          <w:rFonts w:ascii="Times New Roman" w:hAnsi="Times New Roman" w:cs="Times New Roman"/>
          <w:sz w:val="28"/>
          <w:szCs w:val="28"/>
        </w:rPr>
        <w:t>Вся прибыль, остающаяся в распоряжении предприятия, подразделяется  на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5A767A">
        <w:rPr>
          <w:rFonts w:ascii="Times New Roman" w:hAnsi="Times New Roman" w:cs="Times New Roman"/>
          <w:sz w:val="28"/>
          <w:szCs w:val="28"/>
        </w:rPr>
        <w:t>две части. Первая увеличивает имущество предприятия и участ</w:t>
      </w:r>
      <w:r w:rsidR="005A767A">
        <w:rPr>
          <w:rFonts w:ascii="Times New Roman" w:hAnsi="Times New Roman" w:cs="Times New Roman"/>
          <w:sz w:val="28"/>
          <w:szCs w:val="28"/>
        </w:rPr>
        <w:t>вует в</w:t>
      </w:r>
      <w:r w:rsidRPr="005A767A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5A767A">
        <w:rPr>
          <w:rFonts w:ascii="Times New Roman" w:hAnsi="Times New Roman" w:cs="Times New Roman"/>
          <w:sz w:val="28"/>
          <w:szCs w:val="28"/>
        </w:rPr>
        <w:t>накопления. Вторая характеризует долю прибыли, используемой на  потребление.</w:t>
      </w:r>
    </w:p>
    <w:p w:rsidR="006929C5" w:rsidRPr="005A767A" w:rsidRDefault="005A767A" w:rsidP="005A7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необязательно всю прибыль,</w:t>
      </w:r>
      <w:r w:rsidR="006929C5" w:rsidRPr="005A767A">
        <w:rPr>
          <w:rFonts w:ascii="Times New Roman" w:hAnsi="Times New Roman" w:cs="Times New Roman"/>
          <w:sz w:val="28"/>
          <w:szCs w:val="28"/>
        </w:rPr>
        <w:t xml:space="preserve"> направляемую  на  накопление,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9C5" w:rsidRPr="005A767A">
        <w:rPr>
          <w:rFonts w:ascii="Times New Roman" w:hAnsi="Times New Roman" w:cs="Times New Roman"/>
          <w:sz w:val="28"/>
          <w:szCs w:val="28"/>
        </w:rPr>
        <w:t>использов</w:t>
      </w:r>
      <w:r>
        <w:rPr>
          <w:rFonts w:ascii="Times New Roman" w:hAnsi="Times New Roman" w:cs="Times New Roman"/>
          <w:sz w:val="28"/>
          <w:szCs w:val="28"/>
        </w:rPr>
        <w:t xml:space="preserve">ать полностью. Остаток прибыли не  использованной на </w:t>
      </w:r>
      <w:r w:rsidR="006929C5" w:rsidRPr="005A767A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9C5" w:rsidRPr="005A767A">
        <w:rPr>
          <w:rFonts w:ascii="Times New Roman" w:hAnsi="Times New Roman" w:cs="Times New Roman"/>
          <w:sz w:val="28"/>
          <w:szCs w:val="28"/>
        </w:rPr>
        <w:t>имущества, имеет важное резервное значение и может быть в  последующие 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9C5" w:rsidRPr="005A767A">
        <w:rPr>
          <w:rFonts w:ascii="Times New Roman" w:hAnsi="Times New Roman" w:cs="Times New Roman"/>
          <w:sz w:val="28"/>
          <w:szCs w:val="28"/>
        </w:rPr>
        <w:t>направлен для покрытия возможных убытков, финансирования различных затрат.</w:t>
      </w:r>
    </w:p>
    <w:p w:rsidR="006929C5" w:rsidRPr="005A767A" w:rsidRDefault="006929C5" w:rsidP="005A7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7A">
        <w:rPr>
          <w:rFonts w:ascii="Times New Roman" w:hAnsi="Times New Roman" w:cs="Times New Roman"/>
          <w:sz w:val="28"/>
          <w:szCs w:val="28"/>
        </w:rPr>
        <w:t>Нераспределенная прибыль в широком смысле, и нераспределенная  прибыль</w:t>
      </w:r>
      <w:r w:rsidR="005A767A">
        <w:rPr>
          <w:rFonts w:ascii="Times New Roman" w:hAnsi="Times New Roman" w:cs="Times New Roman"/>
          <w:sz w:val="28"/>
          <w:szCs w:val="28"/>
        </w:rPr>
        <w:t xml:space="preserve"> прошлых лет свидетельствуют о</w:t>
      </w:r>
      <w:r w:rsidRPr="005A767A">
        <w:rPr>
          <w:rFonts w:ascii="Times New Roman" w:hAnsi="Times New Roman" w:cs="Times New Roman"/>
          <w:sz w:val="28"/>
          <w:szCs w:val="28"/>
        </w:rPr>
        <w:t xml:space="preserve"> </w:t>
      </w:r>
      <w:r w:rsidR="005A767A">
        <w:rPr>
          <w:rFonts w:ascii="Times New Roman" w:hAnsi="Times New Roman" w:cs="Times New Roman"/>
          <w:sz w:val="28"/>
          <w:szCs w:val="28"/>
        </w:rPr>
        <w:t xml:space="preserve">финансово устойчивости предприятия, </w:t>
      </w:r>
      <w:r w:rsidRPr="005A767A">
        <w:rPr>
          <w:rFonts w:ascii="Times New Roman" w:hAnsi="Times New Roman" w:cs="Times New Roman"/>
          <w:sz w:val="28"/>
          <w:szCs w:val="28"/>
        </w:rPr>
        <w:t>о</w:t>
      </w:r>
      <w:r w:rsidR="005A767A">
        <w:rPr>
          <w:rFonts w:ascii="Times New Roman" w:hAnsi="Times New Roman" w:cs="Times New Roman"/>
          <w:sz w:val="28"/>
          <w:szCs w:val="28"/>
        </w:rPr>
        <w:t xml:space="preserve"> </w:t>
      </w:r>
      <w:r w:rsidRPr="005A767A">
        <w:rPr>
          <w:rFonts w:ascii="Times New Roman" w:hAnsi="Times New Roman" w:cs="Times New Roman"/>
          <w:sz w:val="28"/>
          <w:szCs w:val="28"/>
        </w:rPr>
        <w:t>наличии источника для последующего развития.</w:t>
      </w:r>
      <w:r w:rsidR="00AD36A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</w:p>
    <w:p w:rsidR="005A767A" w:rsidRDefault="005A767A" w:rsidP="00AD3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BC" w:rsidRPr="005A767A" w:rsidRDefault="00EB28BC" w:rsidP="0076025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A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EB28BC" w:rsidRPr="00760253" w:rsidRDefault="00EB28BC" w:rsidP="0076025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53">
        <w:rPr>
          <w:rFonts w:ascii="Times New Roman" w:hAnsi="Times New Roman" w:cs="Times New Roman"/>
          <w:sz w:val="28"/>
          <w:szCs w:val="28"/>
        </w:rPr>
        <w:t>Проанализируйте производительность труда</w:t>
      </w:r>
      <w:r w:rsidR="00292F9C" w:rsidRPr="00760253">
        <w:rPr>
          <w:rFonts w:ascii="Times New Roman" w:hAnsi="Times New Roman" w:cs="Times New Roman"/>
          <w:sz w:val="28"/>
          <w:szCs w:val="28"/>
        </w:rPr>
        <w:t xml:space="preserve"> на одного работника и на одного продавца за год в фактических и сопоставимых ценах по данным:</w:t>
      </w:r>
    </w:p>
    <w:tbl>
      <w:tblPr>
        <w:tblStyle w:val="a4"/>
        <w:tblW w:w="0" w:type="auto"/>
        <w:tblInd w:w="108" w:type="dxa"/>
        <w:tblLook w:val="04A0"/>
      </w:tblPr>
      <w:tblGrid>
        <w:gridCol w:w="3119"/>
        <w:gridCol w:w="1214"/>
        <w:gridCol w:w="1645"/>
        <w:gridCol w:w="1655"/>
        <w:gridCol w:w="1669"/>
      </w:tblGrid>
      <w:tr w:rsidR="00292F9C" w:rsidRPr="00760253" w:rsidTr="00760253">
        <w:tc>
          <w:tcPr>
            <w:tcW w:w="3119" w:type="dxa"/>
          </w:tcPr>
          <w:p w:rsidR="00292F9C" w:rsidRPr="00760253" w:rsidRDefault="00292F9C" w:rsidP="007602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5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14" w:type="dxa"/>
          </w:tcPr>
          <w:p w:rsidR="00292F9C" w:rsidRPr="00760253" w:rsidRDefault="00292F9C" w:rsidP="007602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53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  <w:tc>
          <w:tcPr>
            <w:tcW w:w="1645" w:type="dxa"/>
          </w:tcPr>
          <w:p w:rsidR="00292F9C" w:rsidRPr="00760253" w:rsidRDefault="00292F9C" w:rsidP="007602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53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655" w:type="dxa"/>
          </w:tcPr>
          <w:p w:rsidR="00292F9C" w:rsidRPr="00760253" w:rsidRDefault="00292F9C" w:rsidP="007602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53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  <w:proofErr w:type="gramStart"/>
            <w:r w:rsidRPr="00760253">
              <w:rPr>
                <w:rFonts w:ascii="Times New Roman" w:hAnsi="Times New Roman" w:cs="Times New Roman"/>
                <w:sz w:val="28"/>
                <w:szCs w:val="28"/>
              </w:rPr>
              <w:t xml:space="preserve"> (+/-)</w:t>
            </w:r>
            <w:proofErr w:type="gramEnd"/>
          </w:p>
        </w:tc>
        <w:tc>
          <w:tcPr>
            <w:tcW w:w="1669" w:type="dxa"/>
          </w:tcPr>
          <w:p w:rsidR="00292F9C" w:rsidRPr="00760253" w:rsidRDefault="00292F9C" w:rsidP="007602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53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292F9C" w:rsidRPr="00760253" w:rsidTr="00760253">
        <w:tc>
          <w:tcPr>
            <w:tcW w:w="3119" w:type="dxa"/>
          </w:tcPr>
          <w:p w:rsidR="00292F9C" w:rsidRPr="00760253" w:rsidRDefault="00292F9C" w:rsidP="0076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253">
              <w:rPr>
                <w:rFonts w:ascii="Times New Roman" w:hAnsi="Times New Roman" w:cs="Times New Roman"/>
                <w:sz w:val="28"/>
                <w:szCs w:val="28"/>
              </w:rPr>
              <w:t>Товарооборот за год, тыс. руб.</w:t>
            </w:r>
          </w:p>
        </w:tc>
        <w:tc>
          <w:tcPr>
            <w:tcW w:w="1214" w:type="dxa"/>
          </w:tcPr>
          <w:p w:rsidR="00292F9C" w:rsidRPr="00760253" w:rsidRDefault="00805AB1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1576300</w:t>
            </w:r>
          </w:p>
        </w:tc>
        <w:tc>
          <w:tcPr>
            <w:tcW w:w="1645" w:type="dxa"/>
          </w:tcPr>
          <w:p w:rsidR="00292F9C" w:rsidRPr="00760253" w:rsidRDefault="00805AB1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2171830</w:t>
            </w:r>
          </w:p>
        </w:tc>
        <w:tc>
          <w:tcPr>
            <w:tcW w:w="1655" w:type="dxa"/>
          </w:tcPr>
          <w:p w:rsidR="00292F9C" w:rsidRPr="00760253" w:rsidRDefault="00BC7F43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+595530</w:t>
            </w:r>
          </w:p>
        </w:tc>
        <w:tc>
          <w:tcPr>
            <w:tcW w:w="1669" w:type="dxa"/>
          </w:tcPr>
          <w:p w:rsidR="00292F9C" w:rsidRPr="00760253" w:rsidRDefault="00BC7F43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292F9C" w:rsidRPr="00760253" w:rsidTr="00760253">
        <w:tc>
          <w:tcPr>
            <w:tcW w:w="3119" w:type="dxa"/>
          </w:tcPr>
          <w:p w:rsidR="00292F9C" w:rsidRPr="00760253" w:rsidRDefault="00292F9C" w:rsidP="0076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253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всего, чел.</w:t>
            </w:r>
          </w:p>
          <w:p w:rsidR="00292F9C" w:rsidRPr="00760253" w:rsidRDefault="00292F9C" w:rsidP="0076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253">
              <w:rPr>
                <w:rFonts w:ascii="Times New Roman" w:hAnsi="Times New Roman" w:cs="Times New Roman"/>
                <w:sz w:val="28"/>
                <w:szCs w:val="28"/>
              </w:rPr>
              <w:t xml:space="preserve">В т.ч. продавцов, чел. </w:t>
            </w:r>
          </w:p>
          <w:p w:rsidR="00292F9C" w:rsidRPr="00760253" w:rsidRDefault="00292F9C" w:rsidP="0076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253">
              <w:rPr>
                <w:rFonts w:ascii="Times New Roman" w:hAnsi="Times New Roman" w:cs="Times New Roman"/>
                <w:sz w:val="28"/>
                <w:szCs w:val="28"/>
              </w:rPr>
              <w:t>Индекс цен, раз</w:t>
            </w:r>
          </w:p>
          <w:p w:rsidR="00292F9C" w:rsidRDefault="00292F9C" w:rsidP="0076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253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Производительность, тыс. руб. </w:t>
            </w:r>
          </w:p>
          <w:p w:rsidR="00404B20" w:rsidRPr="00760253" w:rsidRDefault="00404B20" w:rsidP="0076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продавцов</w:t>
            </w:r>
          </w:p>
        </w:tc>
        <w:tc>
          <w:tcPr>
            <w:tcW w:w="1214" w:type="dxa"/>
          </w:tcPr>
          <w:p w:rsidR="00292F9C" w:rsidRDefault="00292F9C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B1" w:rsidRDefault="00805AB1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805AB1" w:rsidRDefault="00805AB1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404B20" w:rsidRDefault="00404B20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20" w:rsidRDefault="00404B20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20" w:rsidRDefault="00404B20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21593</w:t>
            </w:r>
          </w:p>
          <w:p w:rsidR="00404B20" w:rsidRPr="00760253" w:rsidRDefault="00404B20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33538</w:t>
            </w:r>
          </w:p>
        </w:tc>
        <w:tc>
          <w:tcPr>
            <w:tcW w:w="1645" w:type="dxa"/>
          </w:tcPr>
          <w:p w:rsidR="00292F9C" w:rsidRDefault="00292F9C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B1" w:rsidRDefault="00805AB1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805AB1" w:rsidRDefault="00805AB1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805AB1" w:rsidRDefault="00805AB1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404B20" w:rsidRDefault="00404B20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20" w:rsidRDefault="00404B20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32907</w:t>
            </w:r>
          </w:p>
          <w:p w:rsidR="00404B20" w:rsidRPr="00760253" w:rsidRDefault="00404B20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50508</w:t>
            </w:r>
          </w:p>
        </w:tc>
        <w:tc>
          <w:tcPr>
            <w:tcW w:w="1655" w:type="dxa"/>
          </w:tcPr>
          <w:p w:rsidR="00292F9C" w:rsidRDefault="00292F9C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F43" w:rsidRDefault="00BC7F43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  <w:p w:rsidR="00BC7F43" w:rsidRDefault="00BC7F43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404B20" w:rsidRDefault="00404B20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20" w:rsidRDefault="00404B20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20" w:rsidRDefault="00404B20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+11314</w:t>
            </w:r>
          </w:p>
          <w:p w:rsidR="00404B20" w:rsidRPr="00760253" w:rsidRDefault="00404B20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+16970</w:t>
            </w:r>
          </w:p>
        </w:tc>
        <w:tc>
          <w:tcPr>
            <w:tcW w:w="1669" w:type="dxa"/>
          </w:tcPr>
          <w:p w:rsidR="00292F9C" w:rsidRDefault="00292F9C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F43" w:rsidRDefault="00BC7F43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BC7F43" w:rsidRDefault="00BC7F43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404B20" w:rsidRDefault="00404B20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20" w:rsidRDefault="00404B20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20" w:rsidRDefault="00404B20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:rsidR="00404B20" w:rsidRPr="00760253" w:rsidRDefault="00404B20" w:rsidP="00BC7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292F9C" w:rsidRDefault="00AF4374" w:rsidP="00760253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760253">
        <w:rPr>
          <w:rFonts w:ascii="Times New Roman" w:hAnsi="Times New Roman" w:cs="Times New Roman"/>
          <w:sz w:val="28"/>
          <w:szCs w:val="28"/>
        </w:rPr>
        <w:t>По результатам анализа сделайте выводы.</w:t>
      </w:r>
    </w:p>
    <w:p w:rsidR="00805AB1" w:rsidRDefault="00805AB1" w:rsidP="00760253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AB1" w:rsidRDefault="00BC7F43" w:rsidP="00BC7F43">
      <w:pPr>
        <w:pStyle w:val="a3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производительности </w:t>
      </w:r>
      <w:r w:rsidRPr="00760253">
        <w:rPr>
          <w:rFonts w:ascii="Times New Roman" w:hAnsi="Times New Roman" w:cs="Times New Roman"/>
          <w:sz w:val="28"/>
          <w:szCs w:val="28"/>
        </w:rPr>
        <w:t>на одного работника и на одного продавца</w:t>
      </w:r>
      <w:r>
        <w:rPr>
          <w:rFonts w:ascii="Times New Roman" w:hAnsi="Times New Roman" w:cs="Times New Roman"/>
          <w:sz w:val="28"/>
          <w:szCs w:val="28"/>
        </w:rPr>
        <w:t xml:space="preserve"> воспользуемся формулой:</w:t>
      </w:r>
    </w:p>
    <w:p w:rsidR="00BC7F43" w:rsidRDefault="00BC7F43" w:rsidP="00BC7F43">
      <w:pPr>
        <w:pStyle w:val="a3"/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Пртр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  <w:proofErr w:type="gramEnd"/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                                                     (1)</w:t>
      </w:r>
    </w:p>
    <w:p w:rsidR="00805AB1" w:rsidRPr="00404B20" w:rsidRDefault="00805AB1" w:rsidP="00404B2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404B20">
        <w:rPr>
          <w:sz w:val="28"/>
          <w:szCs w:val="28"/>
        </w:rPr>
        <w:t> </w:t>
      </w:r>
      <w:r w:rsidR="00BC7F43" w:rsidRPr="00404B20">
        <w:rPr>
          <w:sz w:val="28"/>
          <w:szCs w:val="28"/>
        </w:rPr>
        <w:t xml:space="preserve">Где </w:t>
      </w:r>
      <w:proofErr w:type="spellStart"/>
      <w:r w:rsidR="00BC7F43" w:rsidRPr="00404B20">
        <w:rPr>
          <w:sz w:val="28"/>
          <w:szCs w:val="28"/>
        </w:rPr>
        <w:t>Пртр</w:t>
      </w:r>
      <w:proofErr w:type="spellEnd"/>
      <w:r w:rsidR="00BC7F43" w:rsidRPr="00404B20">
        <w:rPr>
          <w:sz w:val="28"/>
          <w:szCs w:val="28"/>
        </w:rPr>
        <w:t xml:space="preserve"> – производительность труда;</w:t>
      </w:r>
    </w:p>
    <w:p w:rsidR="00BC7F43" w:rsidRPr="00404B20" w:rsidRDefault="00BC7F43" w:rsidP="00404B2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04B20">
        <w:rPr>
          <w:sz w:val="28"/>
          <w:szCs w:val="28"/>
        </w:rPr>
        <w:t>В</w:t>
      </w:r>
      <w:proofErr w:type="gramEnd"/>
      <w:r w:rsidRPr="00404B20">
        <w:rPr>
          <w:sz w:val="28"/>
          <w:szCs w:val="28"/>
        </w:rPr>
        <w:t xml:space="preserve"> – </w:t>
      </w:r>
      <w:proofErr w:type="gramStart"/>
      <w:r w:rsidRPr="00404B20">
        <w:rPr>
          <w:sz w:val="28"/>
          <w:szCs w:val="28"/>
        </w:rPr>
        <w:t>выручка</w:t>
      </w:r>
      <w:proofErr w:type="gramEnd"/>
      <w:r w:rsidRPr="00404B20">
        <w:rPr>
          <w:sz w:val="28"/>
          <w:szCs w:val="28"/>
        </w:rPr>
        <w:t xml:space="preserve"> от реализации (товарооборот);</w:t>
      </w:r>
    </w:p>
    <w:p w:rsidR="00BC7F43" w:rsidRPr="00404B20" w:rsidRDefault="00BC7F43" w:rsidP="00404B2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404B20">
        <w:rPr>
          <w:sz w:val="28"/>
          <w:szCs w:val="28"/>
        </w:rPr>
        <w:t>Ч – численность сотрудников.</w:t>
      </w:r>
    </w:p>
    <w:p w:rsidR="00404B20" w:rsidRDefault="00BC7F43" w:rsidP="00404B20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(раб.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BC7F4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BC7F43">
        <w:rPr>
          <w:rFonts w:ascii="Times New Roman" w:hAnsi="Times New Roman" w:cs="Times New Roman"/>
          <w:sz w:val="28"/>
          <w:szCs w:val="28"/>
          <w:vertAlign w:val="subscript"/>
        </w:rPr>
        <w:t>рогноз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1576300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875EA">
        <w:rPr>
          <w:rFonts w:ascii="Times New Roman" w:hAnsi="Times New Roman" w:cs="Times New Roman"/>
          <w:sz w:val="28"/>
          <w:szCs w:val="28"/>
        </w:rPr>
        <w:t>21593</w:t>
      </w:r>
    </w:p>
    <w:p w:rsidR="00BC7F43" w:rsidRPr="00404B20" w:rsidRDefault="00BC7F43" w:rsidP="00404B20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20">
        <w:rPr>
          <w:rFonts w:ascii="Times New Roman" w:hAnsi="Times New Roman" w:cs="Times New Roman"/>
          <w:sz w:val="28"/>
          <w:szCs w:val="28"/>
        </w:rPr>
        <w:t>Пртр</w:t>
      </w:r>
      <w:proofErr w:type="spellEnd"/>
      <w:r w:rsidRPr="00404B20">
        <w:rPr>
          <w:rFonts w:ascii="Times New Roman" w:hAnsi="Times New Roman" w:cs="Times New Roman"/>
          <w:sz w:val="28"/>
          <w:szCs w:val="28"/>
        </w:rPr>
        <w:t xml:space="preserve"> (раб.</w:t>
      </w:r>
      <w:proofErr w:type="gramStart"/>
      <w:r w:rsidRPr="00404B20">
        <w:rPr>
          <w:rFonts w:ascii="Times New Roman" w:hAnsi="Times New Roman" w:cs="Times New Roman"/>
          <w:sz w:val="28"/>
          <w:szCs w:val="28"/>
        </w:rPr>
        <w:t>)</w:t>
      </w:r>
      <w:r w:rsidRPr="00404B2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gramEnd"/>
      <w:r w:rsidRPr="00404B20">
        <w:rPr>
          <w:rFonts w:ascii="Times New Roman" w:hAnsi="Times New Roman" w:cs="Times New Roman"/>
          <w:sz w:val="28"/>
          <w:szCs w:val="28"/>
          <w:vertAlign w:val="subscript"/>
        </w:rPr>
        <w:t>акт</w:t>
      </w:r>
      <w:r w:rsidRPr="00404B20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2171830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66</m:t>
            </m:r>
          </m:den>
        </m:f>
      </m:oMath>
      <w:r w:rsidRPr="00404B20">
        <w:rPr>
          <w:rFonts w:ascii="Times New Roman" w:hAnsi="Times New Roman" w:cs="Times New Roman"/>
          <w:sz w:val="28"/>
          <w:szCs w:val="28"/>
        </w:rPr>
        <w:t xml:space="preserve"> = </w:t>
      </w:r>
      <w:r w:rsidR="006875EA" w:rsidRPr="00404B20">
        <w:rPr>
          <w:rFonts w:ascii="Times New Roman" w:hAnsi="Times New Roman" w:cs="Times New Roman"/>
          <w:sz w:val="28"/>
          <w:szCs w:val="28"/>
        </w:rPr>
        <w:t>32907</w:t>
      </w:r>
    </w:p>
    <w:p w:rsidR="00BC7F43" w:rsidRPr="00760253" w:rsidRDefault="00BC7F43" w:rsidP="00BC7F43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BC7F4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BC7F43">
        <w:rPr>
          <w:rFonts w:ascii="Times New Roman" w:hAnsi="Times New Roman" w:cs="Times New Roman"/>
          <w:sz w:val="28"/>
          <w:szCs w:val="28"/>
          <w:vertAlign w:val="subscript"/>
        </w:rPr>
        <w:t>рогноз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1576300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875EA">
        <w:rPr>
          <w:rFonts w:ascii="Times New Roman" w:hAnsi="Times New Roman" w:cs="Times New Roman"/>
          <w:sz w:val="28"/>
          <w:szCs w:val="28"/>
        </w:rPr>
        <w:t>33538</w:t>
      </w:r>
    </w:p>
    <w:p w:rsidR="00BC7F43" w:rsidRPr="00760253" w:rsidRDefault="00BC7F43" w:rsidP="00BC7F43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2171830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875EA">
        <w:rPr>
          <w:rFonts w:ascii="Times New Roman" w:hAnsi="Times New Roman" w:cs="Times New Roman"/>
          <w:sz w:val="28"/>
          <w:szCs w:val="28"/>
        </w:rPr>
        <w:t>50508</w:t>
      </w:r>
    </w:p>
    <w:p w:rsidR="0036031A" w:rsidRPr="005A767A" w:rsidRDefault="0036031A" w:rsidP="005A7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7A">
        <w:rPr>
          <w:rFonts w:ascii="Times New Roman" w:hAnsi="Times New Roman" w:cs="Times New Roman"/>
          <w:sz w:val="28"/>
          <w:szCs w:val="28"/>
        </w:rPr>
        <w:t xml:space="preserve">Для расчета </w:t>
      </w:r>
      <w:r w:rsidR="005A767A" w:rsidRPr="005A767A">
        <w:rPr>
          <w:rFonts w:ascii="Times New Roman" w:hAnsi="Times New Roman" w:cs="Times New Roman"/>
          <w:sz w:val="28"/>
          <w:szCs w:val="28"/>
        </w:rPr>
        <w:t>производительност</w:t>
      </w:r>
      <w:r w:rsidR="005A767A">
        <w:rPr>
          <w:rFonts w:ascii="Times New Roman" w:hAnsi="Times New Roman" w:cs="Times New Roman"/>
          <w:sz w:val="28"/>
          <w:szCs w:val="28"/>
        </w:rPr>
        <w:t>и</w:t>
      </w:r>
      <w:r w:rsidR="005A767A" w:rsidRPr="005A767A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5A767A">
        <w:rPr>
          <w:rFonts w:ascii="Times New Roman" w:hAnsi="Times New Roman" w:cs="Times New Roman"/>
          <w:sz w:val="28"/>
          <w:szCs w:val="28"/>
        </w:rPr>
        <w:t xml:space="preserve"> </w:t>
      </w:r>
      <w:r w:rsidR="005A767A">
        <w:rPr>
          <w:rFonts w:ascii="Times New Roman" w:hAnsi="Times New Roman" w:cs="Times New Roman"/>
          <w:sz w:val="28"/>
          <w:szCs w:val="28"/>
        </w:rPr>
        <w:t xml:space="preserve">в сопоставимых ценах </w:t>
      </w:r>
      <w:r w:rsidR="005A767A" w:rsidRPr="005A767A">
        <w:rPr>
          <w:rFonts w:ascii="Times New Roman" w:hAnsi="Times New Roman" w:cs="Times New Roman"/>
          <w:sz w:val="28"/>
          <w:szCs w:val="28"/>
        </w:rPr>
        <w:t xml:space="preserve">рассчитаем </w:t>
      </w:r>
      <w:r w:rsidRPr="005A767A">
        <w:rPr>
          <w:rFonts w:ascii="Times New Roman" w:hAnsi="Times New Roman" w:cs="Times New Roman"/>
          <w:sz w:val="28"/>
          <w:szCs w:val="28"/>
        </w:rPr>
        <w:t>сопоставимый товарооборот в</w:t>
      </w:r>
      <w:r w:rsidR="005A767A">
        <w:rPr>
          <w:rFonts w:ascii="Times New Roman" w:hAnsi="Times New Roman" w:cs="Times New Roman"/>
          <w:sz w:val="28"/>
          <w:szCs w:val="28"/>
        </w:rPr>
        <w:t xml:space="preserve"> плановых</w:t>
      </w:r>
      <w:r w:rsidR="00404B20">
        <w:rPr>
          <w:rFonts w:ascii="Times New Roman" w:hAnsi="Times New Roman" w:cs="Times New Roman"/>
          <w:sz w:val="28"/>
          <w:szCs w:val="28"/>
        </w:rPr>
        <w:t xml:space="preserve"> ценах.</w:t>
      </w:r>
    </w:p>
    <w:p w:rsidR="005A767A" w:rsidRPr="00404B20" w:rsidRDefault="005A767A" w:rsidP="005A76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Тс = </w:t>
      </w:r>
      <w:proofErr w:type="spellStart"/>
      <w:r w:rsidRPr="00404B20">
        <w:rPr>
          <w:rFonts w:ascii="Times New Roman" w:hAnsi="Times New Roman" w:cs="Times New Roman"/>
          <w:sz w:val="28"/>
          <w:szCs w:val="28"/>
        </w:rPr>
        <w:t>Тф</w:t>
      </w:r>
      <w:proofErr w:type="spellEnd"/>
      <w:r w:rsidRPr="00404B2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04B20">
        <w:rPr>
          <w:rFonts w:ascii="Times New Roman" w:hAnsi="Times New Roman" w:cs="Times New Roman"/>
          <w:sz w:val="28"/>
          <w:szCs w:val="28"/>
        </w:rPr>
        <w:t>Јцен</w:t>
      </w:r>
      <w:proofErr w:type="spellEnd"/>
      <w:r w:rsidRPr="00404B20">
        <w:rPr>
          <w:rFonts w:ascii="Times New Roman" w:hAnsi="Times New Roman" w:cs="Times New Roman"/>
          <w:sz w:val="28"/>
          <w:szCs w:val="28"/>
        </w:rPr>
        <w:t>,                                            (2)</w:t>
      </w:r>
    </w:p>
    <w:p w:rsidR="0036031A" w:rsidRPr="00404B20" w:rsidRDefault="005A767A" w:rsidP="00360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B20"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r w:rsidR="0036031A" w:rsidRPr="00404B20">
        <w:rPr>
          <w:rFonts w:ascii="Times New Roman" w:eastAsia="Times New Roman" w:hAnsi="Times New Roman" w:cs="Times New Roman"/>
          <w:sz w:val="28"/>
          <w:szCs w:val="28"/>
        </w:rPr>
        <w:t>де</w:t>
      </w:r>
      <w:proofErr w:type="gramStart"/>
      <w:r w:rsidR="0036031A" w:rsidRPr="00404B20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="0036031A" w:rsidRPr="00404B20">
        <w:rPr>
          <w:rFonts w:ascii="Times New Roman" w:eastAsia="Times New Roman" w:hAnsi="Times New Roman" w:cs="Times New Roman"/>
          <w:sz w:val="28"/>
          <w:szCs w:val="28"/>
        </w:rPr>
        <w:t xml:space="preserve">с - товарооборот в сопоставимых ценах </w:t>
      </w:r>
    </w:p>
    <w:p w:rsidR="0036031A" w:rsidRPr="00404B20" w:rsidRDefault="0036031A" w:rsidP="00360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4B20">
        <w:rPr>
          <w:rFonts w:ascii="Times New Roman" w:eastAsia="Times New Roman" w:hAnsi="Times New Roman" w:cs="Times New Roman"/>
          <w:sz w:val="28"/>
          <w:szCs w:val="28"/>
        </w:rPr>
        <w:t>Тф</w:t>
      </w:r>
      <w:proofErr w:type="spellEnd"/>
      <w:r w:rsidRPr="00404B20">
        <w:rPr>
          <w:rFonts w:ascii="Times New Roman" w:eastAsia="Times New Roman" w:hAnsi="Times New Roman" w:cs="Times New Roman"/>
          <w:sz w:val="28"/>
          <w:szCs w:val="28"/>
        </w:rPr>
        <w:t xml:space="preserve"> - товарооборот в фактических ценах; </w:t>
      </w:r>
    </w:p>
    <w:p w:rsidR="0036031A" w:rsidRPr="00404B20" w:rsidRDefault="0036031A" w:rsidP="00404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4B20">
        <w:rPr>
          <w:rFonts w:ascii="Times New Roman" w:hAnsi="Times New Roman" w:cs="Times New Roman"/>
          <w:sz w:val="28"/>
          <w:szCs w:val="28"/>
        </w:rPr>
        <w:t>Јцен</w:t>
      </w:r>
      <w:proofErr w:type="spellEnd"/>
      <w:r w:rsidR="00AD36A7">
        <w:rPr>
          <w:rFonts w:ascii="Times New Roman" w:hAnsi="Times New Roman" w:cs="Times New Roman"/>
          <w:sz w:val="28"/>
          <w:szCs w:val="28"/>
        </w:rPr>
        <w:t xml:space="preserve"> - индекс цен.</w:t>
      </w:r>
      <w:r w:rsidR="00AD36A7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</w:p>
    <w:p w:rsidR="0036031A" w:rsidRPr="00404B20" w:rsidRDefault="0036031A" w:rsidP="00404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4B20">
        <w:rPr>
          <w:rFonts w:ascii="Times New Roman" w:hAnsi="Times New Roman" w:cs="Times New Roman"/>
          <w:sz w:val="28"/>
          <w:szCs w:val="28"/>
        </w:rPr>
        <w:t>Т</w:t>
      </w:r>
      <w:r w:rsidR="005A767A" w:rsidRPr="00404B20">
        <w:rPr>
          <w:rFonts w:ascii="Times New Roman" w:hAnsi="Times New Roman" w:cs="Times New Roman"/>
          <w:sz w:val="28"/>
          <w:szCs w:val="28"/>
        </w:rPr>
        <w:t>с</w:t>
      </w:r>
      <w:r w:rsidRPr="00404B20">
        <w:rPr>
          <w:rFonts w:ascii="Times New Roman" w:hAnsi="Times New Roman" w:cs="Times New Roman"/>
          <w:sz w:val="28"/>
          <w:szCs w:val="28"/>
        </w:rPr>
        <w:t xml:space="preserve"> = </w:t>
      </w:r>
      <w:r w:rsidR="005A767A">
        <w:rPr>
          <w:rFonts w:ascii="Times New Roman" w:hAnsi="Times New Roman" w:cs="Times New Roman"/>
          <w:sz w:val="28"/>
          <w:szCs w:val="28"/>
        </w:rPr>
        <w:t>2171830/1,5</w:t>
      </w:r>
      <w:r w:rsidR="00404B20">
        <w:rPr>
          <w:rFonts w:ascii="Times New Roman" w:hAnsi="Times New Roman" w:cs="Times New Roman"/>
          <w:sz w:val="28"/>
          <w:szCs w:val="28"/>
        </w:rPr>
        <w:t>=1447887</w:t>
      </w:r>
    </w:p>
    <w:p w:rsidR="00404B20" w:rsidRPr="00404B20" w:rsidRDefault="00404B20" w:rsidP="00404B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20">
        <w:rPr>
          <w:rFonts w:ascii="Times New Roman" w:hAnsi="Times New Roman" w:cs="Times New Roman"/>
          <w:sz w:val="28"/>
          <w:szCs w:val="28"/>
        </w:rPr>
        <w:t>Пртр</w:t>
      </w:r>
      <w:proofErr w:type="spellEnd"/>
      <w:r w:rsidRPr="00404B20">
        <w:rPr>
          <w:rFonts w:ascii="Times New Roman" w:hAnsi="Times New Roman" w:cs="Times New Roman"/>
          <w:sz w:val="28"/>
          <w:szCs w:val="28"/>
        </w:rPr>
        <w:t xml:space="preserve"> (раб.</w:t>
      </w:r>
      <w:proofErr w:type="gramStart"/>
      <w:r w:rsidRPr="00404B20">
        <w:rPr>
          <w:rFonts w:ascii="Times New Roman" w:hAnsi="Times New Roman" w:cs="Times New Roman"/>
          <w:sz w:val="28"/>
          <w:szCs w:val="28"/>
        </w:rPr>
        <w:t>)</w:t>
      </w:r>
      <w:r w:rsidRPr="00404B2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gramEnd"/>
      <w:r w:rsidRPr="00404B20">
        <w:rPr>
          <w:rFonts w:ascii="Times New Roman" w:hAnsi="Times New Roman" w:cs="Times New Roman"/>
          <w:sz w:val="28"/>
          <w:szCs w:val="28"/>
          <w:vertAlign w:val="subscript"/>
        </w:rPr>
        <w:t>акт</w:t>
      </w:r>
      <w:r w:rsidRPr="00404B20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1447887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66</m:t>
            </m:r>
          </m:den>
        </m:f>
      </m:oMath>
      <w:r w:rsidRPr="00404B2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21938</w:t>
      </w:r>
    </w:p>
    <w:p w:rsidR="00404B20" w:rsidRDefault="00404B20" w:rsidP="00404B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1447887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C3F02">
        <w:rPr>
          <w:rFonts w:ascii="Times New Roman" w:hAnsi="Times New Roman" w:cs="Times New Roman"/>
          <w:sz w:val="28"/>
          <w:szCs w:val="28"/>
        </w:rPr>
        <w:t>336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404B20" w:rsidRDefault="00404B20" w:rsidP="00AD36A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представленные данные, можно сделать вывод что фактическая производительность труда работников превысила прогнозный показатель на 11314 тыс. руб. с 21593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до 32907 тыс. руб. Процент выполнения плана составил 152%.</w:t>
      </w:r>
    </w:p>
    <w:p w:rsidR="00404B20" w:rsidRDefault="00404B20" w:rsidP="00AD36A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показатель производительности труда продавцов превысил плановый на 16970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  <w:r w:rsidR="00AC3F02">
        <w:rPr>
          <w:rFonts w:ascii="Times New Roman" w:hAnsi="Times New Roman" w:cs="Times New Roman"/>
          <w:sz w:val="28"/>
          <w:szCs w:val="28"/>
        </w:rPr>
        <w:t>Таким образом процент выполнения плана составил 150%.</w:t>
      </w:r>
    </w:p>
    <w:p w:rsidR="00DC3A6D" w:rsidRDefault="00AC3F02" w:rsidP="00AC3F02">
      <w:pPr>
        <w:pStyle w:val="a3"/>
        <w:spacing w:before="120"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Производительность труда работников в сопоставимых ценах составила 21938 тыс. руб., что на 10969 тыс. руб. меньше фактического показателя.</w:t>
      </w:r>
    </w:p>
    <w:p w:rsidR="00AC3F02" w:rsidRDefault="00AC3F02" w:rsidP="00AC3F02">
      <w:pPr>
        <w:pStyle w:val="a3"/>
        <w:spacing w:before="120"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Производительность труда продавцов в сопоставимых ценах составила 33618 тыс. руб., что на 16890 тыс. руб. меньше фактического показателя.</w:t>
      </w:r>
    </w:p>
    <w:p w:rsidR="00AC3F02" w:rsidRDefault="00AC3F02" w:rsidP="00AC3F02">
      <w:pPr>
        <w:pStyle w:val="a3"/>
        <w:spacing w:before="120"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3A6D" w:rsidRDefault="00DC3A6D" w:rsidP="00760253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6A7" w:rsidRDefault="00AD36A7" w:rsidP="00AD3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CC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D36A7" w:rsidRDefault="00AD36A7" w:rsidP="00AD3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A7" w:rsidRPr="00AD36A7" w:rsidRDefault="00AD36A7" w:rsidP="00AD36A7">
      <w:pPr>
        <w:pStyle w:val="ad"/>
        <w:widowControl/>
        <w:autoSpaceDE/>
        <w:autoSpaceDN/>
        <w:adjustRightInd/>
        <w:spacing w:after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D36A7">
        <w:rPr>
          <w:sz w:val="28"/>
          <w:szCs w:val="28"/>
        </w:rPr>
        <w:t>Кравченко. Анализ хозяйственной деятельности в торговле</w:t>
      </w:r>
      <w:proofErr w:type="gramStart"/>
      <w:r w:rsidRPr="00AD36A7">
        <w:rPr>
          <w:sz w:val="28"/>
          <w:szCs w:val="28"/>
        </w:rPr>
        <w:t xml:space="preserve">.: </w:t>
      </w:r>
      <w:proofErr w:type="gramEnd"/>
      <w:r w:rsidRPr="00AD36A7">
        <w:rPr>
          <w:sz w:val="28"/>
          <w:szCs w:val="28"/>
        </w:rPr>
        <w:t>Учебник для вузов. – Минск</w:t>
      </w:r>
      <w:proofErr w:type="gramStart"/>
      <w:r w:rsidRPr="00AD36A7">
        <w:rPr>
          <w:sz w:val="28"/>
          <w:szCs w:val="28"/>
        </w:rPr>
        <w:t xml:space="preserve">.: </w:t>
      </w:r>
      <w:proofErr w:type="gramEnd"/>
      <w:r w:rsidRPr="00AD36A7">
        <w:rPr>
          <w:sz w:val="28"/>
          <w:szCs w:val="28"/>
        </w:rPr>
        <w:t>Высшая школа, 200</w:t>
      </w:r>
      <w:r>
        <w:rPr>
          <w:sz w:val="28"/>
          <w:szCs w:val="28"/>
        </w:rPr>
        <w:t>7</w:t>
      </w:r>
      <w:r w:rsidRPr="00AD36A7">
        <w:rPr>
          <w:sz w:val="28"/>
          <w:szCs w:val="28"/>
        </w:rPr>
        <w:t>. - 398с.</w:t>
      </w:r>
    </w:p>
    <w:p w:rsidR="00AD36A7" w:rsidRPr="00AD36A7" w:rsidRDefault="00AD36A7" w:rsidP="00AD36A7">
      <w:pPr>
        <w:pStyle w:val="ad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0" w:firstLine="426"/>
        <w:jc w:val="both"/>
        <w:rPr>
          <w:sz w:val="28"/>
          <w:szCs w:val="28"/>
        </w:rPr>
      </w:pPr>
      <w:r w:rsidRPr="00AD36A7">
        <w:rPr>
          <w:sz w:val="28"/>
          <w:szCs w:val="28"/>
        </w:rPr>
        <w:t>Лебедева С.Н. Экономика торгового предприятия: Учебное пособие. – МН. Новое знание, 200</w:t>
      </w:r>
      <w:r>
        <w:rPr>
          <w:sz w:val="28"/>
          <w:szCs w:val="28"/>
        </w:rPr>
        <w:t>8</w:t>
      </w:r>
      <w:r w:rsidRPr="00AD36A7">
        <w:rPr>
          <w:sz w:val="28"/>
          <w:szCs w:val="28"/>
        </w:rPr>
        <w:t xml:space="preserve">. – 240 </w:t>
      </w:r>
      <w:proofErr w:type="gramStart"/>
      <w:r w:rsidRPr="00AD36A7">
        <w:rPr>
          <w:sz w:val="28"/>
          <w:szCs w:val="28"/>
        </w:rPr>
        <w:t>с</w:t>
      </w:r>
      <w:proofErr w:type="gramEnd"/>
      <w:r w:rsidRPr="00AD36A7">
        <w:rPr>
          <w:sz w:val="28"/>
          <w:szCs w:val="28"/>
        </w:rPr>
        <w:t>.</w:t>
      </w:r>
    </w:p>
    <w:p w:rsidR="00AD36A7" w:rsidRPr="00AD36A7" w:rsidRDefault="00AD36A7" w:rsidP="00AD36A7">
      <w:pPr>
        <w:pStyle w:val="1"/>
        <w:numPr>
          <w:ilvl w:val="0"/>
          <w:numId w:val="2"/>
        </w:numPr>
        <w:spacing w:line="360" w:lineRule="auto"/>
        <w:ind w:left="0" w:firstLine="426"/>
        <w:rPr>
          <w:color w:val="000000"/>
          <w:sz w:val="28"/>
        </w:rPr>
      </w:pPr>
      <w:proofErr w:type="spellStart"/>
      <w:r w:rsidRPr="00AD36A7">
        <w:rPr>
          <w:color w:val="000000"/>
          <w:sz w:val="28"/>
        </w:rPr>
        <w:t>Лупей</w:t>
      </w:r>
      <w:proofErr w:type="spellEnd"/>
      <w:r w:rsidRPr="00AD36A7">
        <w:rPr>
          <w:color w:val="000000"/>
          <w:sz w:val="28"/>
        </w:rPr>
        <w:t xml:space="preserve"> Н.А. Доходы, расходы и прибыль торговой организации: Учебное пособие. М.: Изд-во МГУК, 200</w:t>
      </w:r>
      <w:r>
        <w:rPr>
          <w:color w:val="000000"/>
          <w:sz w:val="28"/>
        </w:rPr>
        <w:t>9</w:t>
      </w:r>
      <w:r w:rsidRPr="00AD36A7">
        <w:rPr>
          <w:color w:val="000000"/>
          <w:sz w:val="28"/>
        </w:rPr>
        <w:t>. – 64с.</w:t>
      </w:r>
    </w:p>
    <w:p w:rsidR="00AD36A7" w:rsidRPr="00AD36A7" w:rsidRDefault="00AD36A7" w:rsidP="00AD36A7">
      <w:pPr>
        <w:pStyle w:val="ad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AD36A7">
        <w:rPr>
          <w:sz w:val="28"/>
          <w:szCs w:val="28"/>
        </w:rPr>
        <w:t>Памбухчиянц</w:t>
      </w:r>
      <w:proofErr w:type="spellEnd"/>
      <w:r w:rsidRPr="00AD36A7">
        <w:rPr>
          <w:sz w:val="28"/>
          <w:szCs w:val="28"/>
        </w:rPr>
        <w:t xml:space="preserve"> О.В. Технология торговли: Учебник. – М.: «Маркетинг», 200</w:t>
      </w:r>
      <w:r>
        <w:rPr>
          <w:sz w:val="28"/>
          <w:szCs w:val="28"/>
        </w:rPr>
        <w:t>8</w:t>
      </w:r>
      <w:r w:rsidRPr="00AD36A7">
        <w:rPr>
          <w:sz w:val="28"/>
          <w:szCs w:val="28"/>
        </w:rPr>
        <w:t>.- 248с.</w:t>
      </w:r>
    </w:p>
    <w:p w:rsidR="00AD36A7" w:rsidRPr="00AD36A7" w:rsidRDefault="00AD36A7" w:rsidP="00AD36A7">
      <w:pPr>
        <w:pStyle w:val="ad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0" w:firstLine="426"/>
        <w:jc w:val="both"/>
        <w:rPr>
          <w:sz w:val="28"/>
          <w:szCs w:val="28"/>
        </w:rPr>
      </w:pPr>
      <w:r w:rsidRPr="00AD36A7">
        <w:rPr>
          <w:sz w:val="28"/>
          <w:szCs w:val="28"/>
        </w:rPr>
        <w:t>Торговое дело: экономика, маркетинг, организация: Учебник./ Под</w:t>
      </w:r>
      <w:proofErr w:type="gramStart"/>
      <w:r w:rsidRPr="00AD36A7">
        <w:rPr>
          <w:sz w:val="28"/>
          <w:szCs w:val="28"/>
        </w:rPr>
        <w:t>.</w:t>
      </w:r>
      <w:proofErr w:type="gramEnd"/>
      <w:r w:rsidRPr="00AD36A7">
        <w:rPr>
          <w:sz w:val="28"/>
          <w:szCs w:val="28"/>
        </w:rPr>
        <w:t xml:space="preserve"> </w:t>
      </w:r>
      <w:proofErr w:type="gramStart"/>
      <w:r w:rsidRPr="00AD36A7">
        <w:rPr>
          <w:sz w:val="28"/>
          <w:szCs w:val="28"/>
        </w:rPr>
        <w:t>р</w:t>
      </w:r>
      <w:proofErr w:type="gramEnd"/>
      <w:r w:rsidRPr="00AD36A7">
        <w:rPr>
          <w:sz w:val="28"/>
          <w:szCs w:val="28"/>
        </w:rPr>
        <w:t xml:space="preserve">ед. проф. Л.А. Брагина и проф. Т.П. </w:t>
      </w:r>
      <w:proofErr w:type="spellStart"/>
      <w:r w:rsidRPr="00AD36A7">
        <w:rPr>
          <w:sz w:val="28"/>
          <w:szCs w:val="28"/>
        </w:rPr>
        <w:t>Данько</w:t>
      </w:r>
      <w:proofErr w:type="spellEnd"/>
      <w:r w:rsidRPr="00AD36A7">
        <w:rPr>
          <w:sz w:val="28"/>
          <w:szCs w:val="28"/>
        </w:rPr>
        <w:t>. – М.: ИНФРА – М, 200</w:t>
      </w:r>
      <w:r>
        <w:rPr>
          <w:sz w:val="28"/>
          <w:szCs w:val="28"/>
        </w:rPr>
        <w:t>9</w:t>
      </w:r>
      <w:r w:rsidRPr="00AD36A7">
        <w:rPr>
          <w:sz w:val="28"/>
          <w:szCs w:val="28"/>
        </w:rPr>
        <w:t>. – 560с.</w:t>
      </w:r>
    </w:p>
    <w:p w:rsidR="00DC3A6D" w:rsidRPr="00760253" w:rsidRDefault="00DC3A6D" w:rsidP="00760253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3A6D" w:rsidRPr="00760253" w:rsidSect="004B37C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832" w:rsidRDefault="00E91832" w:rsidP="000213C7">
      <w:pPr>
        <w:spacing w:after="0" w:line="240" w:lineRule="auto"/>
      </w:pPr>
      <w:r>
        <w:separator/>
      </w:r>
    </w:p>
  </w:endnote>
  <w:endnote w:type="continuationSeparator" w:id="0">
    <w:p w:rsidR="00E91832" w:rsidRDefault="00E91832" w:rsidP="0002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832" w:rsidRDefault="00E91832" w:rsidP="000213C7">
      <w:pPr>
        <w:spacing w:after="0" w:line="240" w:lineRule="auto"/>
      </w:pPr>
      <w:r>
        <w:separator/>
      </w:r>
    </w:p>
  </w:footnote>
  <w:footnote w:type="continuationSeparator" w:id="0">
    <w:p w:rsidR="00E91832" w:rsidRDefault="00E91832" w:rsidP="000213C7">
      <w:pPr>
        <w:spacing w:after="0" w:line="240" w:lineRule="auto"/>
      </w:pPr>
      <w:r>
        <w:continuationSeparator/>
      </w:r>
    </w:p>
  </w:footnote>
  <w:footnote w:id="1">
    <w:p w:rsidR="00AD36A7" w:rsidRPr="00AD36A7" w:rsidRDefault="00AD36A7" w:rsidP="00AD36A7">
      <w:pPr>
        <w:pStyle w:val="ad"/>
        <w:widowControl/>
        <w:autoSpaceDE/>
        <w:autoSpaceDN/>
        <w:adjustRightInd/>
        <w:spacing w:after="0" w:line="360" w:lineRule="auto"/>
        <w:ind w:left="0" w:firstLine="284"/>
        <w:jc w:val="both"/>
      </w:pPr>
      <w:r w:rsidRPr="00AD36A7">
        <w:rPr>
          <w:rStyle w:val="ac"/>
        </w:rPr>
        <w:footnoteRef/>
      </w:r>
      <w:r w:rsidRPr="00AD36A7">
        <w:t xml:space="preserve"> Торговое дело: экономика, маркетинг, организация: Учебник./ Под</w:t>
      </w:r>
      <w:proofErr w:type="gramStart"/>
      <w:r w:rsidRPr="00AD36A7">
        <w:t>.</w:t>
      </w:r>
      <w:proofErr w:type="gramEnd"/>
      <w:r w:rsidRPr="00AD36A7">
        <w:t xml:space="preserve"> </w:t>
      </w:r>
      <w:proofErr w:type="gramStart"/>
      <w:r w:rsidRPr="00AD36A7">
        <w:t>р</w:t>
      </w:r>
      <w:proofErr w:type="gramEnd"/>
      <w:r w:rsidRPr="00AD36A7">
        <w:t xml:space="preserve">ед. проф. Л.А. Брагина и проф. Т.П. </w:t>
      </w:r>
      <w:proofErr w:type="spellStart"/>
      <w:r w:rsidRPr="00AD36A7">
        <w:t>Данько</w:t>
      </w:r>
      <w:proofErr w:type="spellEnd"/>
      <w:r w:rsidRPr="00AD36A7">
        <w:t>. – М.: ИНФРА – М, 2009. – 560с.</w:t>
      </w:r>
    </w:p>
  </w:footnote>
  <w:footnote w:id="2">
    <w:p w:rsidR="00AD36A7" w:rsidRPr="00AD36A7" w:rsidRDefault="00AD36A7" w:rsidP="00AD36A7">
      <w:pPr>
        <w:pStyle w:val="ad"/>
        <w:widowControl/>
        <w:autoSpaceDE/>
        <w:autoSpaceDN/>
        <w:adjustRightInd/>
        <w:spacing w:after="0" w:line="360" w:lineRule="auto"/>
        <w:ind w:left="0" w:firstLine="284"/>
        <w:jc w:val="both"/>
      </w:pPr>
      <w:r w:rsidRPr="00AD36A7">
        <w:rPr>
          <w:rStyle w:val="ac"/>
        </w:rPr>
        <w:footnoteRef/>
      </w:r>
      <w:r w:rsidRPr="00AD36A7">
        <w:t xml:space="preserve"> Лебедева С.Н. Экономика торгового предприятия: Учебное пособие. – МН. Новое знание, 2008. – 240 </w:t>
      </w:r>
      <w:proofErr w:type="gramStart"/>
      <w:r w:rsidRPr="00AD36A7">
        <w:t>с</w:t>
      </w:r>
      <w:proofErr w:type="gramEnd"/>
      <w:r w:rsidRPr="00AD36A7">
        <w:t>.</w:t>
      </w:r>
    </w:p>
    <w:p w:rsidR="00AD36A7" w:rsidRDefault="00AD36A7">
      <w:pPr>
        <w:pStyle w:val="aa"/>
      </w:pPr>
    </w:p>
  </w:footnote>
  <w:footnote w:id="3">
    <w:p w:rsidR="00AD36A7" w:rsidRPr="00AD36A7" w:rsidRDefault="00AD36A7" w:rsidP="00AD36A7">
      <w:pPr>
        <w:pStyle w:val="aa"/>
        <w:spacing w:line="276" w:lineRule="auto"/>
        <w:ind w:firstLine="322"/>
      </w:pPr>
      <w:r w:rsidRPr="00AD36A7">
        <w:rPr>
          <w:rStyle w:val="ac"/>
        </w:rPr>
        <w:footnoteRef/>
      </w:r>
      <w:r w:rsidRPr="00AD36A7">
        <w:t xml:space="preserve"> Кравченко. Анализ хозяйственной деятельности в торговле</w:t>
      </w:r>
      <w:proofErr w:type="gramStart"/>
      <w:r w:rsidRPr="00AD36A7">
        <w:t xml:space="preserve">.: </w:t>
      </w:r>
      <w:proofErr w:type="gramEnd"/>
      <w:r w:rsidRPr="00AD36A7">
        <w:t>Учебник для вузов. – Минск</w:t>
      </w:r>
      <w:proofErr w:type="gramStart"/>
      <w:r w:rsidRPr="00AD36A7">
        <w:t xml:space="preserve">.: </w:t>
      </w:r>
      <w:proofErr w:type="gramEnd"/>
      <w:r w:rsidRPr="00AD36A7">
        <w:t>Высшая школа, 2007. - 398с.</w:t>
      </w:r>
    </w:p>
  </w:footnote>
  <w:footnote w:id="4">
    <w:p w:rsidR="00AD36A7" w:rsidRPr="00AD36A7" w:rsidRDefault="00AD36A7" w:rsidP="00AD36A7">
      <w:pPr>
        <w:pStyle w:val="ad"/>
        <w:widowControl/>
        <w:autoSpaceDE/>
        <w:autoSpaceDN/>
        <w:adjustRightInd/>
        <w:spacing w:after="0" w:line="360" w:lineRule="auto"/>
        <w:ind w:left="0" w:firstLine="284"/>
        <w:jc w:val="both"/>
      </w:pPr>
      <w:r w:rsidRPr="00AD36A7">
        <w:rPr>
          <w:rStyle w:val="ac"/>
        </w:rPr>
        <w:footnoteRef/>
      </w:r>
      <w:r w:rsidRPr="00AD36A7">
        <w:t xml:space="preserve"> Торговое дело: экономика, маркетинг, организация: Учебник./ Под</w:t>
      </w:r>
      <w:proofErr w:type="gramStart"/>
      <w:r w:rsidRPr="00AD36A7">
        <w:t>.</w:t>
      </w:r>
      <w:proofErr w:type="gramEnd"/>
      <w:r w:rsidRPr="00AD36A7">
        <w:t xml:space="preserve"> </w:t>
      </w:r>
      <w:proofErr w:type="gramStart"/>
      <w:r w:rsidRPr="00AD36A7">
        <w:t>р</w:t>
      </w:r>
      <w:proofErr w:type="gramEnd"/>
      <w:r w:rsidRPr="00AD36A7">
        <w:t xml:space="preserve">ед. проф. Л.А. Брагина и проф. Т.П. </w:t>
      </w:r>
      <w:proofErr w:type="spellStart"/>
      <w:r w:rsidRPr="00AD36A7">
        <w:t>Данько</w:t>
      </w:r>
      <w:proofErr w:type="spellEnd"/>
      <w:r w:rsidRPr="00AD36A7">
        <w:t>. – М.: ИНФРА – М, 2009. – 560с.</w:t>
      </w:r>
    </w:p>
    <w:p w:rsidR="00AD36A7" w:rsidRDefault="00AD36A7">
      <w:pPr>
        <w:pStyle w:val="aa"/>
      </w:pPr>
    </w:p>
  </w:footnote>
  <w:footnote w:id="5">
    <w:p w:rsidR="00AD36A7" w:rsidRPr="00AD36A7" w:rsidRDefault="00AD36A7" w:rsidP="00AD36A7">
      <w:pPr>
        <w:pStyle w:val="ad"/>
        <w:widowControl/>
        <w:autoSpaceDE/>
        <w:autoSpaceDN/>
        <w:adjustRightInd/>
        <w:spacing w:after="0" w:line="360" w:lineRule="auto"/>
        <w:jc w:val="both"/>
      </w:pPr>
      <w:r w:rsidRPr="00AD36A7">
        <w:rPr>
          <w:rStyle w:val="ac"/>
        </w:rPr>
        <w:footnoteRef/>
      </w:r>
      <w:r w:rsidRPr="00AD36A7">
        <w:t xml:space="preserve"> </w:t>
      </w:r>
      <w:proofErr w:type="spellStart"/>
      <w:r w:rsidRPr="00AD36A7">
        <w:t>Памбухчиянц</w:t>
      </w:r>
      <w:proofErr w:type="spellEnd"/>
      <w:r w:rsidRPr="00AD36A7">
        <w:t xml:space="preserve"> О.В. Технология торговли: Учебник. – М.: «Маркетинг», 2008.- 248с.</w:t>
      </w:r>
    </w:p>
    <w:p w:rsidR="00AD36A7" w:rsidRDefault="00AD36A7">
      <w:pPr>
        <w:pStyle w:val="aa"/>
      </w:pPr>
    </w:p>
  </w:footnote>
  <w:footnote w:id="6">
    <w:p w:rsidR="00AD36A7" w:rsidRPr="00AD36A7" w:rsidRDefault="00AD36A7" w:rsidP="00AD36A7">
      <w:pPr>
        <w:pStyle w:val="ad"/>
        <w:widowControl/>
        <w:autoSpaceDE/>
        <w:autoSpaceDN/>
        <w:adjustRightInd/>
        <w:spacing w:after="0" w:line="360" w:lineRule="auto"/>
        <w:ind w:left="0" w:firstLine="322"/>
        <w:jc w:val="both"/>
      </w:pPr>
      <w:r w:rsidRPr="00AD36A7">
        <w:rPr>
          <w:rStyle w:val="ac"/>
        </w:rPr>
        <w:footnoteRef/>
      </w:r>
      <w:r w:rsidRPr="00AD36A7">
        <w:t xml:space="preserve"> Кравченко. Анализ хозяйственной деятельности в торговле</w:t>
      </w:r>
      <w:proofErr w:type="gramStart"/>
      <w:r w:rsidRPr="00AD36A7">
        <w:t xml:space="preserve">.: </w:t>
      </w:r>
      <w:proofErr w:type="gramEnd"/>
      <w:r w:rsidRPr="00AD36A7">
        <w:t>Учебник для вузов. – Минск</w:t>
      </w:r>
      <w:proofErr w:type="gramStart"/>
      <w:r w:rsidRPr="00AD36A7">
        <w:t xml:space="preserve">.: </w:t>
      </w:r>
      <w:proofErr w:type="gramEnd"/>
      <w:r w:rsidRPr="00AD36A7">
        <w:t>Высшая школа, 2007. - 398с.</w:t>
      </w:r>
    </w:p>
    <w:p w:rsidR="00AD36A7" w:rsidRDefault="00AD36A7">
      <w:pPr>
        <w:pStyle w:val="aa"/>
      </w:pPr>
    </w:p>
  </w:footnote>
  <w:footnote w:id="7">
    <w:p w:rsidR="00AD36A7" w:rsidRPr="00AD36A7" w:rsidRDefault="00AD36A7" w:rsidP="00AD36A7">
      <w:pPr>
        <w:pStyle w:val="1"/>
        <w:spacing w:line="360" w:lineRule="auto"/>
        <w:rPr>
          <w:color w:val="000000"/>
        </w:rPr>
      </w:pPr>
      <w:r w:rsidRPr="00AD36A7">
        <w:rPr>
          <w:rStyle w:val="ac"/>
        </w:rPr>
        <w:footnoteRef/>
      </w:r>
      <w:r w:rsidRPr="00AD36A7">
        <w:t xml:space="preserve"> </w:t>
      </w:r>
      <w:proofErr w:type="spellStart"/>
      <w:r w:rsidRPr="00AD36A7">
        <w:rPr>
          <w:color w:val="000000"/>
        </w:rPr>
        <w:t>Лупей</w:t>
      </w:r>
      <w:proofErr w:type="spellEnd"/>
      <w:r w:rsidRPr="00AD36A7">
        <w:rPr>
          <w:color w:val="000000"/>
        </w:rPr>
        <w:t xml:space="preserve"> Н.А. Доходы, расходы и прибыль торговой организации: Учебное пособие. М.: Изд-во МГУК, 2009. – 64с.</w:t>
      </w:r>
    </w:p>
    <w:p w:rsidR="00AD36A7" w:rsidRDefault="00AD36A7">
      <w:pPr>
        <w:pStyle w:val="aa"/>
      </w:pPr>
    </w:p>
  </w:footnote>
  <w:footnote w:id="8">
    <w:p w:rsidR="00AD36A7" w:rsidRPr="00AD36A7" w:rsidRDefault="00AD36A7" w:rsidP="00AD36A7">
      <w:pPr>
        <w:pStyle w:val="aa"/>
        <w:spacing w:line="360" w:lineRule="auto"/>
        <w:ind w:firstLine="284"/>
      </w:pPr>
      <w:r w:rsidRPr="00AD36A7">
        <w:rPr>
          <w:rStyle w:val="ac"/>
        </w:rPr>
        <w:footnoteRef/>
      </w:r>
      <w:r w:rsidRPr="00AD36A7">
        <w:t xml:space="preserve"> Кравченко. Анализ хозяйственной деятельности в торговле</w:t>
      </w:r>
      <w:proofErr w:type="gramStart"/>
      <w:r w:rsidRPr="00AD36A7">
        <w:t xml:space="preserve">.: </w:t>
      </w:r>
      <w:proofErr w:type="gramEnd"/>
      <w:r w:rsidRPr="00AD36A7">
        <w:t>Учебник для вузов. – Минск</w:t>
      </w:r>
      <w:proofErr w:type="gramStart"/>
      <w:r w:rsidRPr="00AD36A7">
        <w:t xml:space="preserve">.: </w:t>
      </w:r>
      <w:proofErr w:type="gramEnd"/>
      <w:r w:rsidRPr="00AD36A7">
        <w:t>Высшая школа, 2007. - 398с.</w:t>
      </w:r>
    </w:p>
  </w:footnote>
  <w:footnote w:id="9">
    <w:p w:rsidR="00AD36A7" w:rsidRPr="00AD36A7" w:rsidRDefault="00AD36A7" w:rsidP="00AD36A7">
      <w:pPr>
        <w:pStyle w:val="ad"/>
        <w:widowControl/>
        <w:autoSpaceDE/>
        <w:autoSpaceDN/>
        <w:adjustRightInd/>
        <w:spacing w:after="0" w:line="360" w:lineRule="auto"/>
        <w:ind w:left="0" w:firstLine="426"/>
        <w:jc w:val="both"/>
      </w:pPr>
      <w:r w:rsidRPr="00AD36A7">
        <w:rPr>
          <w:rStyle w:val="ac"/>
        </w:rPr>
        <w:footnoteRef/>
      </w:r>
      <w:r w:rsidRPr="00AD36A7">
        <w:t xml:space="preserve"> Кравченко. Анализ хозяйственной деятельности в торговле</w:t>
      </w:r>
      <w:proofErr w:type="gramStart"/>
      <w:r w:rsidRPr="00AD36A7">
        <w:t xml:space="preserve">.: </w:t>
      </w:r>
      <w:proofErr w:type="gramEnd"/>
      <w:r w:rsidRPr="00AD36A7">
        <w:t>Учебник для вузов. – Минск</w:t>
      </w:r>
      <w:proofErr w:type="gramStart"/>
      <w:r w:rsidRPr="00AD36A7">
        <w:t xml:space="preserve">.: </w:t>
      </w:r>
      <w:proofErr w:type="gramEnd"/>
      <w:r w:rsidRPr="00AD36A7">
        <w:t>Высшая школа, 2007. - 398с.</w:t>
      </w:r>
    </w:p>
    <w:p w:rsidR="00AD36A7" w:rsidRDefault="00AD36A7">
      <w:pPr>
        <w:pStyle w:val="a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0735"/>
      <w:docPartObj>
        <w:docPartGallery w:val="Page Numbers (Top of Page)"/>
        <w:docPartUnique/>
      </w:docPartObj>
    </w:sdtPr>
    <w:sdtContent>
      <w:p w:rsidR="00BC63D6" w:rsidRDefault="00BC63D6">
        <w:pPr>
          <w:pStyle w:val="af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BC63D6" w:rsidRDefault="00BC63D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2762"/>
    <w:multiLevelType w:val="singleLevel"/>
    <w:tmpl w:val="FDA409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2676496D"/>
    <w:multiLevelType w:val="hybridMultilevel"/>
    <w:tmpl w:val="95DC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338C8"/>
    <w:multiLevelType w:val="singleLevel"/>
    <w:tmpl w:val="FDA409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77177999"/>
    <w:multiLevelType w:val="singleLevel"/>
    <w:tmpl w:val="81200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28BC"/>
    <w:rsid w:val="000213C7"/>
    <w:rsid w:val="0003514D"/>
    <w:rsid w:val="00292F9C"/>
    <w:rsid w:val="0036031A"/>
    <w:rsid w:val="00404B20"/>
    <w:rsid w:val="004A3879"/>
    <w:rsid w:val="004B37C0"/>
    <w:rsid w:val="004C3EDF"/>
    <w:rsid w:val="005A767A"/>
    <w:rsid w:val="006875EA"/>
    <w:rsid w:val="006929C5"/>
    <w:rsid w:val="00760253"/>
    <w:rsid w:val="00805AB1"/>
    <w:rsid w:val="00811784"/>
    <w:rsid w:val="008B0EE0"/>
    <w:rsid w:val="00AC3F02"/>
    <w:rsid w:val="00AD36A7"/>
    <w:rsid w:val="00AF4374"/>
    <w:rsid w:val="00BC63D6"/>
    <w:rsid w:val="00BC7F43"/>
    <w:rsid w:val="00C83CCD"/>
    <w:rsid w:val="00CE5EF4"/>
    <w:rsid w:val="00DC3A6D"/>
    <w:rsid w:val="00E91832"/>
    <w:rsid w:val="00EB28BC"/>
    <w:rsid w:val="00ED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C0"/>
  </w:style>
  <w:style w:type="paragraph" w:styleId="2">
    <w:name w:val="heading 2"/>
    <w:basedOn w:val="a"/>
    <w:link w:val="20"/>
    <w:uiPriority w:val="9"/>
    <w:qFormat/>
    <w:rsid w:val="00DC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BC"/>
    <w:pPr>
      <w:ind w:left="720"/>
      <w:contextualSpacing/>
    </w:pPr>
  </w:style>
  <w:style w:type="table" w:styleId="a4">
    <w:name w:val="Table Grid"/>
    <w:basedOn w:val="a1"/>
    <w:rsid w:val="00292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0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BC7F4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C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F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3A6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DC3A6D"/>
    <w:rPr>
      <w:color w:val="0000FF"/>
      <w:u w:val="single"/>
    </w:rPr>
  </w:style>
  <w:style w:type="character" w:customStyle="1" w:styleId="mw-headline">
    <w:name w:val="mw-headline"/>
    <w:basedOn w:val="a0"/>
    <w:rsid w:val="00DC3A6D"/>
  </w:style>
  <w:style w:type="character" w:customStyle="1" w:styleId="texhtml">
    <w:name w:val="texhtml"/>
    <w:basedOn w:val="a0"/>
    <w:rsid w:val="00DC3A6D"/>
  </w:style>
  <w:style w:type="character" w:customStyle="1" w:styleId="editsection">
    <w:name w:val="editsection"/>
    <w:basedOn w:val="a0"/>
    <w:rsid w:val="00DC3A6D"/>
  </w:style>
  <w:style w:type="paragraph" w:styleId="HTML">
    <w:name w:val="HTML Preformatted"/>
    <w:basedOn w:val="a"/>
    <w:link w:val="HTML0"/>
    <w:rsid w:val="004C3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Verdana" w:eastAsia="Times New Roman" w:hAnsi="Verdana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3EDF"/>
    <w:rPr>
      <w:rFonts w:ascii="Verdana" w:eastAsia="Times New Roman" w:hAnsi="Verdana" w:cs="Courier New"/>
      <w:sz w:val="20"/>
      <w:szCs w:val="20"/>
    </w:rPr>
  </w:style>
  <w:style w:type="paragraph" w:customStyle="1" w:styleId="1">
    <w:name w:val="Обычный1"/>
    <w:rsid w:val="000213C7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a">
    <w:name w:val="footnote text"/>
    <w:basedOn w:val="a"/>
    <w:link w:val="ab"/>
    <w:semiHidden/>
    <w:rsid w:val="0002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0213C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semiHidden/>
    <w:rsid w:val="000213C7"/>
    <w:rPr>
      <w:vertAlign w:val="superscript"/>
    </w:rPr>
  </w:style>
  <w:style w:type="paragraph" w:customStyle="1" w:styleId="content">
    <w:name w:val="content"/>
    <w:basedOn w:val="a"/>
    <w:rsid w:val="00ED17F6"/>
    <w:pPr>
      <w:spacing w:after="0" w:line="240" w:lineRule="auto"/>
      <w:ind w:firstLine="567"/>
    </w:pPr>
    <w:rPr>
      <w:rFonts w:ascii="Arial" w:eastAsia="Times New Roman" w:hAnsi="Arial" w:cs="Arial"/>
      <w:color w:val="000000"/>
      <w:sz w:val="20"/>
      <w:szCs w:val="20"/>
    </w:rPr>
  </w:style>
  <w:style w:type="paragraph" w:styleId="ad">
    <w:name w:val="Body Text Indent"/>
    <w:basedOn w:val="a"/>
    <w:link w:val="ae"/>
    <w:rsid w:val="00C83CC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83CCD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C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63D6"/>
  </w:style>
  <w:style w:type="paragraph" w:styleId="af1">
    <w:name w:val="footer"/>
    <w:basedOn w:val="a"/>
    <w:link w:val="af2"/>
    <w:uiPriority w:val="99"/>
    <w:semiHidden/>
    <w:unhideWhenUsed/>
    <w:rsid w:val="00BC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C6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D577-EB3E-4EA5-8C92-A9D21B98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16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2010-09-01T13:20:00Z</dcterms:created>
  <dcterms:modified xsi:type="dcterms:W3CDTF">2010-09-02T03:31:00Z</dcterms:modified>
</cp:coreProperties>
</file>