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9CC">
        <w:rPr>
          <w:rFonts w:ascii="Times New Roman" w:hAnsi="Times New Roman" w:cs="Times New Roman"/>
          <w:sz w:val="28"/>
          <w:szCs w:val="28"/>
        </w:rPr>
        <w:t>Уральский Государственный Горный университет</w:t>
      </w: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Геологии </w:t>
      </w: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9CC" w:rsidRP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на тему </w:t>
      </w:r>
      <w:r w:rsidRPr="00BF09C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Девонский период </w:t>
      </w:r>
      <w:r w:rsidRPr="00BF09CC">
        <w:rPr>
          <w:rFonts w:ascii="Times New Roman" w:hAnsi="Times New Roman" w:cs="Times New Roman"/>
          <w:sz w:val="28"/>
          <w:szCs w:val="28"/>
        </w:rPr>
        <w:t>&gt;</w:t>
      </w: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Pr="00BF09CC" w:rsidRDefault="00BF09CC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9CC" w:rsidRPr="00BF09CC" w:rsidRDefault="00BF09CC" w:rsidP="00BF09C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9CC">
        <w:rPr>
          <w:rFonts w:ascii="Times New Roman" w:hAnsi="Times New Roman" w:cs="Times New Roman"/>
          <w:sz w:val="28"/>
          <w:szCs w:val="28"/>
        </w:rPr>
        <w:t>Группа УП-12-3</w:t>
      </w:r>
    </w:p>
    <w:p w:rsidR="00BF09CC" w:rsidRPr="00BF09CC" w:rsidRDefault="00BF09CC" w:rsidP="00BF09C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9CC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gramStart"/>
      <w:r w:rsidRPr="00BF09C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F09C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F09CC">
        <w:rPr>
          <w:rFonts w:ascii="Times New Roman" w:hAnsi="Times New Roman" w:cs="Times New Roman"/>
          <w:sz w:val="28"/>
          <w:szCs w:val="28"/>
        </w:rPr>
        <w:t>иткевич</w:t>
      </w:r>
      <w:proofErr w:type="spellEnd"/>
      <w:r w:rsidRPr="00BF09CC">
        <w:rPr>
          <w:rFonts w:ascii="Times New Roman" w:hAnsi="Times New Roman" w:cs="Times New Roman"/>
          <w:sz w:val="28"/>
          <w:szCs w:val="28"/>
        </w:rPr>
        <w:t>. О.А</w:t>
      </w:r>
    </w:p>
    <w:p w:rsidR="00BF09CC" w:rsidRPr="00BF09CC" w:rsidRDefault="00BF09CC" w:rsidP="00BF09C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9CC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BF09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F09CC" w:rsidRPr="00BF09CC" w:rsidRDefault="00BF09CC" w:rsidP="00BF09C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9CC">
        <w:rPr>
          <w:rFonts w:ascii="Times New Roman" w:hAnsi="Times New Roman" w:cs="Times New Roman"/>
          <w:sz w:val="28"/>
          <w:szCs w:val="28"/>
        </w:rPr>
        <w:t xml:space="preserve">Профессор Ю.А Поленов    </w:t>
      </w:r>
    </w:p>
    <w:p w:rsidR="00BF09CC" w:rsidRP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Екатеринбург2014</w:t>
      </w:r>
    </w:p>
    <w:p w:rsidR="00BF09CC" w:rsidRDefault="00F54197" w:rsidP="00BF09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19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BA5A0A" w:rsidRDefault="00F54197" w:rsidP="00BA5A0A">
      <w:pPr>
        <w:spacing w:line="360" w:lineRule="auto"/>
        <w:ind w:left="300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F67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………………………………………………………………..3-4</w:t>
      </w:r>
      <w:r>
        <w:rPr>
          <w:rFonts w:ascii="Times New Roman" w:hAnsi="Times New Roman" w:cs="Times New Roman"/>
          <w:sz w:val="28"/>
          <w:szCs w:val="28"/>
        </w:rPr>
        <w:br/>
      </w:r>
      <w:r w:rsidRPr="00F5419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1.Стратиграфическое расчленение и стратотипы </w:t>
      </w:r>
      <w:r w:rsidR="00CF672F">
        <w:rPr>
          <w:rStyle w:val="a7"/>
          <w:rFonts w:ascii="Times New Roman" w:hAnsi="Times New Roman" w:cs="Times New Roman"/>
          <w:b w:val="0"/>
          <w:sz w:val="28"/>
          <w:szCs w:val="28"/>
        </w:rPr>
        <w:t>…………………..5-7</w:t>
      </w:r>
      <w:r w:rsidRPr="00F54197">
        <w:rPr>
          <w:rStyle w:val="a7"/>
          <w:rFonts w:ascii="Times New Roman" w:hAnsi="Times New Roman" w:cs="Times New Roman"/>
          <w:b w:val="0"/>
          <w:sz w:val="28"/>
          <w:szCs w:val="28"/>
        </w:rPr>
        <w:br/>
      </w:r>
      <w:r w:rsidRPr="00F541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F541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Органический мир девона</w:t>
      </w:r>
      <w:r w:rsidR="00CF67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…………………………………………..8-11</w:t>
      </w:r>
    </w:p>
    <w:p w:rsidR="00F54197" w:rsidRPr="00BA5A0A" w:rsidRDefault="00F54197" w:rsidP="00BA5A0A">
      <w:pPr>
        <w:ind w:left="30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F541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F541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Палеотектонические и палеографические условия</w:t>
      </w:r>
      <w:r w:rsidR="00CF67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……………...12-18</w:t>
      </w:r>
    </w:p>
    <w:p w:rsidR="00F54197" w:rsidRPr="00F54197" w:rsidRDefault="00F54197" w:rsidP="00BA5A0A">
      <w:pPr>
        <w:ind w:left="300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541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4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F541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Климатическая и биогеографическая зональность</w:t>
      </w:r>
      <w:r w:rsidR="00CF67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………………19-22</w:t>
      </w:r>
    </w:p>
    <w:p w:rsidR="00F54197" w:rsidRDefault="00F54197" w:rsidP="00BA5A0A">
      <w:pPr>
        <w:ind w:left="300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541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5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F541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Полезные ископаемые</w:t>
      </w:r>
      <w:r w:rsidR="00CF67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………………………………………………….23</w:t>
      </w:r>
    </w:p>
    <w:p w:rsidR="00F54197" w:rsidRDefault="00F54197" w:rsidP="00BA5A0A">
      <w:pPr>
        <w:ind w:left="300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Заключение</w:t>
      </w:r>
      <w:r w:rsidR="00CF67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……………………………………………………………...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CF67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24</w:t>
      </w:r>
    </w:p>
    <w:p w:rsidR="00F54197" w:rsidRPr="00F54197" w:rsidRDefault="00F54197" w:rsidP="00BA5A0A">
      <w:pPr>
        <w:ind w:left="300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Список используемой литературы</w:t>
      </w:r>
      <w:r w:rsidR="00CF67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………………………………………</w:t>
      </w:r>
      <w:bookmarkStart w:id="0" w:name="_GoBack"/>
      <w:bookmarkEnd w:id="0"/>
      <w:r w:rsidR="00CF67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25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F54197" w:rsidRPr="00F54197" w:rsidRDefault="00F54197" w:rsidP="00F541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9CC" w:rsidRDefault="00BF09CC" w:rsidP="00BF09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Pr="000154A0" w:rsidRDefault="000154A0" w:rsidP="00B513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4A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154A0" w:rsidRPr="000154A0" w:rsidRDefault="000154A0" w:rsidP="000154A0">
      <w:pPr>
        <w:spacing w:before="140" w:line="36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0154A0">
        <w:rPr>
          <w:rFonts w:ascii="Times New Roman" w:hAnsi="Times New Roman" w:cs="Times New Roman"/>
          <w:color w:val="000000"/>
          <w:sz w:val="28"/>
          <w:szCs w:val="28"/>
        </w:rPr>
        <w:t xml:space="preserve">Девонская система была установлена в 1839 г. А. </w:t>
      </w:r>
      <w:proofErr w:type="spellStart"/>
      <w:r w:rsidRPr="000154A0">
        <w:rPr>
          <w:rFonts w:ascii="Times New Roman" w:hAnsi="Times New Roman" w:cs="Times New Roman"/>
          <w:color w:val="000000"/>
          <w:sz w:val="28"/>
          <w:szCs w:val="28"/>
        </w:rPr>
        <w:t>Седжвиком</w:t>
      </w:r>
      <w:proofErr w:type="spellEnd"/>
      <w:r w:rsidRPr="000154A0">
        <w:rPr>
          <w:rFonts w:ascii="Times New Roman" w:hAnsi="Times New Roman" w:cs="Times New Roman"/>
          <w:color w:val="000000"/>
          <w:sz w:val="28"/>
          <w:szCs w:val="28"/>
        </w:rPr>
        <w:t xml:space="preserve"> и Р. </w:t>
      </w:r>
      <w:proofErr w:type="spellStart"/>
      <w:r w:rsidRPr="000154A0">
        <w:rPr>
          <w:rFonts w:ascii="Times New Roman" w:hAnsi="Times New Roman" w:cs="Times New Roman"/>
          <w:color w:val="000000"/>
          <w:sz w:val="28"/>
          <w:szCs w:val="28"/>
        </w:rPr>
        <w:t>Мурчисоном</w:t>
      </w:r>
      <w:proofErr w:type="spellEnd"/>
      <w:r w:rsidRPr="000154A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Англии, в графстве Девоншир, по имени которого и была названа.</w:t>
      </w:r>
    </w:p>
    <w:p w:rsidR="000154A0" w:rsidRPr="000154A0" w:rsidRDefault="000154A0" w:rsidP="000154A0">
      <w:pPr>
        <w:spacing w:line="360" w:lineRule="auto"/>
        <w:ind w:firstLine="3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154A0">
        <w:rPr>
          <w:rFonts w:ascii="Times New Roman" w:hAnsi="Times New Roman" w:cs="Times New Roman"/>
          <w:sz w:val="28"/>
          <w:szCs w:val="28"/>
        </w:rPr>
        <w:t>ДЕВОНСКАЯ СИСТЕМА (ПЕРИОД),</w:t>
      </w:r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девон (от Девоншир — графство </w:t>
      </w:r>
      <w:proofErr w:type="spellStart"/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hyperlink r:id="rId8" w:history="1"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Великобритании</w:t>
        </w:r>
        <w:proofErr w:type="spellEnd"/>
      </w:hyperlink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), — четвёртая система</w:t>
      </w:r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палеозойской </w:t>
        </w:r>
        <w:proofErr w:type="spellStart"/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эратемы</w:t>
        </w:r>
        <w:proofErr w:type="spellEnd"/>
      </w:hyperlink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соответствующая</w:t>
      </w:r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четвёртому периоду</w:t>
        </w:r>
      </w:hyperlink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палеозойской эры</w:t>
      </w:r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геологической истории Земли</w:t>
        </w:r>
      </w:hyperlink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; в</w:t>
      </w:r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стратиграфической шкале</w:t>
        </w:r>
        <w:r w:rsidRPr="000154A0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за</w:t>
      </w:r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Силурийской системой (периодом)</w:t>
        </w:r>
        <w:r w:rsidRPr="000154A0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предшествует</w:t>
      </w:r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history="1"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Каменноугольной системе (периоду)</w:t>
        </w:r>
      </w:hyperlink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0154A0" w:rsidRDefault="000154A0" w:rsidP="000154A0">
      <w:pPr>
        <w:spacing w:line="36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Время, в течение которого образовались</w:t>
      </w:r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history="1"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горные породы</w:t>
        </w:r>
      </w:hyperlink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составляющие</w:t>
      </w:r>
      <w:hyperlink r:id="rId16" w:history="1">
        <w:r w:rsidRPr="000154A0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Девонскую систему</w:t>
        </w:r>
      </w:hyperlink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определяется</w:t>
      </w:r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history="1">
        <w:r w:rsidRPr="000154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радиометрическим методом</w:t>
        </w:r>
      </w:hyperlink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4A0">
        <w:rPr>
          <w:rFonts w:ascii="Times New Roman" w:hAnsi="Times New Roman" w:cs="Times New Roman"/>
          <w:sz w:val="28"/>
          <w:szCs w:val="28"/>
          <w:shd w:val="clear" w:color="auto" w:fill="FFFFFF"/>
        </w:rPr>
        <w:t>от 410 до 350 млн. лет тому назад; общая продолжительность периода до 60 млн. лет.</w:t>
      </w:r>
      <w:r w:rsidRPr="000154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Девонский период был периодом господства рыб. В девоне были широко распространены </w:t>
      </w:r>
      <w:proofErr w:type="spellStart"/>
      <w:r w:rsidRPr="00015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плистинокожие</w:t>
      </w:r>
      <w:proofErr w:type="spellEnd"/>
      <w:r w:rsidRPr="00015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«панцирные, рыбы, со своеобразным панцирем, покрывавшим раздельно голову и переднюю часть туловища, и с челюстями в виде зазубренных костных пластинок. Они вели в основном придонный образ жизни и вымерли в конце периода</w:t>
      </w:r>
    </w:p>
    <w:p w:rsidR="000154A0" w:rsidRDefault="000154A0" w:rsidP="000154A0">
      <w:pPr>
        <w:spacing w:line="36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этой тему я считаю в том что интересно какие были эры, что образовалось в девонском периоде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97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должен знать хотя бы просто для общего развития что происходило когда нас не было.</w:t>
      </w:r>
      <w:r w:rsidR="00597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Целями является рассмотреть</w:t>
      </w:r>
      <w:proofErr w:type="gramStart"/>
      <w:r w:rsidR="00597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97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девонский период в целом.</w:t>
      </w:r>
      <w:r w:rsidR="00597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Задачами данной работы являются рассмотреть органический мир, рассмотреть какие полезные ископаемые находились в этом периоде.</w:t>
      </w:r>
      <w:r w:rsidR="00597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Реферат состоит из введения содержания , 5 глав и заключения</w:t>
      </w:r>
      <w:proofErr w:type="gramStart"/>
      <w:r w:rsidR="00597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863427" w:rsidRDefault="00863427" w:rsidP="005979DA">
      <w:pPr>
        <w:spacing w:line="36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3427" w:rsidRDefault="00863427" w:rsidP="005979DA">
      <w:pPr>
        <w:spacing w:line="36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79DA" w:rsidRPr="00863427" w:rsidRDefault="005979DA" w:rsidP="00863427">
      <w:pPr>
        <w:spacing w:line="360" w:lineRule="auto"/>
        <w:ind w:firstLine="300"/>
        <w:rPr>
          <w:rStyle w:val="a7"/>
          <w:rFonts w:ascii="Times New Roman" w:hAnsi="Times New Roman" w:cs="Times New Roman"/>
          <w:b w:val="0"/>
          <w:sz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работе будут рассмотрены следующие аспекты такие как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79DA" w:rsidRDefault="005979DA" w:rsidP="00863427">
      <w:pPr>
        <w:spacing w:line="360" w:lineRule="auto"/>
        <w:ind w:left="300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-</w:t>
      </w:r>
      <w:r w:rsidRPr="005979D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Стратиграфическое расчленение и стратотипы </w:t>
      </w:r>
      <w:proofErr w:type="gramStart"/>
      <w:r w:rsidRPr="005979DA">
        <w:rPr>
          <w:rStyle w:val="a7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-</w:t>
      </w:r>
      <w:proofErr w:type="gramEnd"/>
      <w:r w:rsidRPr="005979D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Органический мир девона</w:t>
      </w:r>
      <w:r w:rsidRPr="005979D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br/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-</w:t>
      </w:r>
      <w:r w:rsidRPr="005979D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Палеотектонические и палеографические условия</w:t>
      </w:r>
    </w:p>
    <w:p w:rsidR="00863427" w:rsidRDefault="00863427" w:rsidP="00863427">
      <w:pPr>
        <w:spacing w:line="360" w:lineRule="auto"/>
        <w:ind w:left="300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-Климатическая и биогеографическая зональность </w:t>
      </w:r>
    </w:p>
    <w:p w:rsidR="00863427" w:rsidRDefault="00863427" w:rsidP="00863427">
      <w:pPr>
        <w:spacing w:line="360" w:lineRule="auto"/>
        <w:ind w:left="300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-Полезные ископаемые </w:t>
      </w:r>
    </w:p>
    <w:p w:rsidR="00863427" w:rsidRPr="005979DA" w:rsidRDefault="00863427" w:rsidP="00863427">
      <w:pPr>
        <w:spacing w:line="240" w:lineRule="auto"/>
        <w:ind w:left="300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5979DA" w:rsidRPr="000154A0" w:rsidRDefault="005979DA" w:rsidP="000154A0">
      <w:pPr>
        <w:spacing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154A0" w:rsidRPr="000154A0" w:rsidRDefault="000154A0" w:rsidP="000154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09CC" w:rsidRDefault="00BF09CC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91A" w:rsidRPr="00A57091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091">
        <w:rPr>
          <w:rFonts w:ascii="Times New Roman" w:hAnsi="Times New Roman" w:cs="Times New Roman"/>
          <w:sz w:val="28"/>
          <w:szCs w:val="28"/>
        </w:rPr>
        <w:lastRenderedPageBreak/>
        <w:t>1. СТРАТИГРАФИЧЕСКОЕ РАСЧЛЕНЕНИЕ И СТРАТОТИПЫ</w:t>
      </w:r>
    </w:p>
    <w:p w:rsidR="0056591A" w:rsidRPr="00C6264E" w:rsidRDefault="0056591A" w:rsidP="00C6264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>Расчленение девонской системы было проведено в Арденнах на территории Бельгии, Франции и Рейнских Сланцевых гор в Германии.</w:t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 Девонская система подразделяется на три отдел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табл. 12.1). Девонский период начался 408 (по данным французских геологов 410) млн. лет назад и закончился 360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лет назад. Следовательно, продолжительность периода</w:t>
      </w:r>
    </w:p>
    <w:p w:rsidR="0056591A" w:rsidRPr="00C6264E" w:rsidRDefault="0056591A" w:rsidP="001A4B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Составляет около 50млн лет. Граница между силуром и девоном в настоящее время является единственной официально принятой Стратиграфической комиссией Международного геологического конгресса. Верхняя граница официально не утверждена. Ввиду того что в начале девонского периода   продолжалась обширная регрессия, начавшаяся еще в силуре возникло множество разнообразных фациальных обстановок с разнохарактерной фауной. Это сильно затрудняет расчленение и сопоставление разрезов.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Ввиду этого ярусное деление нижнего девона Рейнской области основано  на   морской фауне, а соответствующих по возрасту отложений Англии на остатках рыб, встречающихся в лагунное континентальных отложениях.</w:t>
      </w:r>
      <w:proofErr w:type="gramEnd"/>
    </w:p>
    <w:p w:rsidR="0056591A" w:rsidRPr="00C6264E" w:rsidRDefault="0056591A" w:rsidP="001A4B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Жабинский ярус, названный А.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Дюмоном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в 1848 г. по р.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Жедин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в Арденнах, объединяет нижние слои девона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Арденнско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-Рейнской области. Они представлены прибрежными фациями и трансгрессивно залегают на отложениях кембрия (отсюда вытекают трудности в определении точной границы с силуром). В стратотипе нижняя часть представлена конгломератами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Фепан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мощностью10—40 м,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аркозами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Эбб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мощностью 30 м и сланцами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Моидрешон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с прослоями песчаников. В песчаниках и сланцах находятся богатые комплексы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брахиопод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В верхней части располагаются красные и бордовые сланцы с небольшими известковыми конкрециями, появляются прослои красных и зеленых песчаников кварцитов. Общая мощность около 750 м. Они охарактеризованы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остатками рыб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>.</w:t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lastRenderedPageBreak/>
        <w:t>Название</w:t>
      </w:r>
      <w:r w:rsidR="001A4BA6">
        <w:rPr>
          <w:rFonts w:ascii="Times New Roman" w:hAnsi="Times New Roman" w:cs="Times New Roman"/>
          <w:sz w:val="28"/>
          <w:szCs w:val="28"/>
        </w:rPr>
        <w:t xml:space="preserve"> </w:t>
      </w:r>
      <w:r w:rsidRPr="00C626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зигенский</w:t>
      </w:r>
      <w:proofErr w:type="spellEnd"/>
      <w:r w:rsidR="001A4BA6">
        <w:rPr>
          <w:rFonts w:ascii="Times New Roman" w:hAnsi="Times New Roman" w:cs="Times New Roman"/>
          <w:sz w:val="28"/>
          <w:szCs w:val="28"/>
        </w:rPr>
        <w:t xml:space="preserve"> </w:t>
      </w:r>
      <w:r w:rsidRPr="00C6264E">
        <w:rPr>
          <w:rFonts w:ascii="Times New Roman" w:hAnsi="Times New Roman" w:cs="Times New Roman"/>
          <w:sz w:val="28"/>
          <w:szCs w:val="28"/>
        </w:rPr>
        <w:t xml:space="preserve">ярус» впервые употребил Э. Кайзера обозначив им в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Рейнских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Сланцевых гора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хграувакки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Наиболее Полнозигенские граувакки представлены в области Зиге ланд, где, развиты лагунные и прибрежно-морские фации с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остатками рыб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, двустворчатых моллюсков 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брахиопод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. Мощность отложений в стратотипическом разрезе составляет 4000 м.</w:t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Эмский ярус установлен К.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Дорлодо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в 1900 г. в местечке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Эмс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вблизи Кобленца в Рейнской области. Отложения этого яруса представлены толщей песчаников, кварцитов и сланцев с прослоями вулканических пород.</w:t>
      </w:r>
      <w:r w:rsidR="001A4BA6">
        <w:rPr>
          <w:rFonts w:ascii="Times New Roman" w:hAnsi="Times New Roman" w:cs="Times New Roman"/>
          <w:sz w:val="28"/>
          <w:szCs w:val="28"/>
        </w:rPr>
        <w:t xml:space="preserve"> </w:t>
      </w:r>
      <w:r w:rsidRPr="00C6264E">
        <w:rPr>
          <w:rFonts w:ascii="Times New Roman" w:hAnsi="Times New Roman" w:cs="Times New Roman"/>
          <w:sz w:val="28"/>
          <w:szCs w:val="28"/>
        </w:rPr>
        <w:t xml:space="preserve">Мощность достигает 2000 м. В слоях встречаются скопления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брахиопод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, двустворчатых моллюсков и изредка кораллов.</w:t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таблица12.1 </w:t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>Общие стратиграфические подразделения девонской системы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7"/>
        <w:gridCol w:w="2302"/>
      </w:tblGrid>
      <w:tr w:rsidR="0056591A" w:rsidRPr="00C6264E" w:rsidTr="00524D98">
        <w:trPr>
          <w:trHeight w:hRule="exact" w:val="486"/>
        </w:trPr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Ярус</w:t>
            </w:r>
          </w:p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91A" w:rsidRPr="00C6264E" w:rsidTr="00524D98">
        <w:trPr>
          <w:trHeight w:hRule="exact" w:val="873"/>
        </w:trPr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Верхний</w:t>
            </w:r>
          </w:p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фаменский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франский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91A" w:rsidRPr="00C6264E" w:rsidTr="00524D98">
        <w:trPr>
          <w:trHeight w:hRule="exact" w:val="932"/>
        </w:trPr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живетский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эйфельский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proofErr w:type="spellEnd"/>
          </w:p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91A" w:rsidRPr="00C6264E" w:rsidTr="00524D98">
        <w:trPr>
          <w:trHeight w:hRule="exact" w:val="1224"/>
        </w:trPr>
        <w:tc>
          <w:tcPr>
            <w:tcW w:w="8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</w:p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эмский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6264E">
              <w:rPr>
                <w:rFonts w:ascii="Times New Roman" w:hAnsi="Times New Roman" w:cs="Times New Roman"/>
                <w:sz w:val="28"/>
                <w:szCs w:val="28"/>
              </w:rPr>
              <w:br/>
              <w:t>зиг</w:t>
            </w:r>
            <w:proofErr w:type="gramStart"/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C6264E">
              <w:rPr>
                <w:rFonts w:ascii="Times New Roman" w:hAnsi="Times New Roman" w:cs="Times New Roman"/>
                <w:sz w:val="28"/>
                <w:szCs w:val="28"/>
              </w:rPr>
              <w:t xml:space="preserve"> (пражский)</w:t>
            </w:r>
            <w:r w:rsidRPr="00C62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жединский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C6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C626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лохковский</w:t>
            </w:r>
            <w:proofErr w:type="spellEnd"/>
            <w:r w:rsidRPr="00C62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591A" w:rsidRPr="00C6264E" w:rsidRDefault="0056591A" w:rsidP="00565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91A" w:rsidRPr="00C6264E" w:rsidRDefault="0056591A" w:rsidP="001A4B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Эйфельский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ярус назван А.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Дюмоном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в 1848 г. по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Эйфельским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горам, где находится стратотипический разрез</w:t>
      </w:r>
      <w:r w:rsidR="001A4BA6">
        <w:rPr>
          <w:rFonts w:ascii="Times New Roman" w:hAnsi="Times New Roman" w:cs="Times New Roman"/>
          <w:sz w:val="28"/>
          <w:szCs w:val="28"/>
        </w:rPr>
        <w:t>ах.</w:t>
      </w:r>
    </w:p>
    <w:p w:rsidR="001A4BA6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Франский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ярус установл</w:t>
      </w:r>
      <w:r w:rsidR="001A4BA6">
        <w:rPr>
          <w:rFonts w:ascii="Times New Roman" w:hAnsi="Times New Roman" w:cs="Times New Roman"/>
          <w:sz w:val="28"/>
          <w:szCs w:val="28"/>
        </w:rPr>
        <w:t xml:space="preserve">ен в 1862 г. </w:t>
      </w:r>
      <w:proofErr w:type="spellStart"/>
      <w:r w:rsidR="001A4BA6">
        <w:rPr>
          <w:rFonts w:ascii="Times New Roman" w:hAnsi="Times New Roman" w:cs="Times New Roman"/>
          <w:sz w:val="28"/>
          <w:szCs w:val="28"/>
        </w:rPr>
        <w:t>Омалиусом</w:t>
      </w:r>
      <w:proofErr w:type="spellEnd"/>
      <w:r w:rsidR="001A4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BA6">
        <w:rPr>
          <w:rFonts w:ascii="Times New Roman" w:hAnsi="Times New Roman" w:cs="Times New Roman"/>
          <w:sz w:val="28"/>
          <w:szCs w:val="28"/>
        </w:rPr>
        <w:t>д'Аллуа</w:t>
      </w:r>
      <w:proofErr w:type="spellEnd"/>
      <w:r w:rsidR="001A4BA6">
        <w:rPr>
          <w:rFonts w:ascii="Times New Roman" w:hAnsi="Times New Roman" w:cs="Times New Roman"/>
          <w:sz w:val="28"/>
          <w:szCs w:val="28"/>
        </w:rPr>
        <w:t xml:space="preserve"> </w:t>
      </w:r>
      <w:r w:rsidRPr="00C6264E">
        <w:rPr>
          <w:rFonts w:ascii="Times New Roman" w:hAnsi="Times New Roman" w:cs="Times New Roman"/>
          <w:sz w:val="28"/>
          <w:szCs w:val="28"/>
        </w:rPr>
        <w:t xml:space="preserve">Бельгии. Название получил от дер.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близ г.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Кувена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. В стратотипическом разрезе слагается сланцами и рифовыми кораллово-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строматопоровыми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известняками, мощностью около 500 м. Охарактеризован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брахиоподами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, кораллами и двустворчатыми моллюсками.</w:t>
      </w:r>
    </w:p>
    <w:p w:rsidR="0056591A" w:rsidRPr="00C6264E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годы многие исследователи предлагают вместо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жединского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зигенского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выделять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лохковский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пражский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ярусы, установленные в разрезах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Баррандова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синклинория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в Богемском массиве в Чехии. Здесь же находится признанная граница девона и силура, проводимая между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пшндольским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лохковским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ярусами. </w:t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264E" w:rsidRDefault="00C6264E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BA6" w:rsidRDefault="001A4BA6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91A" w:rsidRPr="00C6264E" w:rsidRDefault="00A57091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6591A" w:rsidRPr="00C6264E">
        <w:rPr>
          <w:rFonts w:ascii="Times New Roman" w:hAnsi="Times New Roman" w:cs="Times New Roman"/>
          <w:sz w:val="28"/>
          <w:szCs w:val="28"/>
        </w:rPr>
        <w:t>. ОРГАНИЧЕСКИЙ МИР</w:t>
      </w:r>
    </w:p>
    <w:p w:rsidR="0056591A" w:rsidRPr="00C6264E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В конце  раннего палеозоя произошло вымирание, а в  ряд случаев простое угасание во многих групп организмов, некогда широко распространенных на Земле. После них возникли новые группы животных и растений, которые и определили облик органического мира позднего палеозоя. Главное отличие состояло в том, что жизнь стала развиваться не только в морях и пресноводных бассейнах, но и на суше. В позднем палеозое широко расселились наземная растительность и сухопутные позвоночные. Вместе с тем жизнь в морях продолжала эволюционировать. Появились первые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аммоноидеи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с простой лопастной линией, достигли рас цвета четырех лучевые кораллы, мшанки, фузулиниды, некоторые отряды замковых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брахиопод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.</w:t>
      </w:r>
    </w:p>
    <w:p w:rsidR="0056591A" w:rsidRPr="00C6264E" w:rsidRDefault="0056591A" w:rsidP="001A4B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>В изменении состава органического мира на рубеже раннего и позднего палеозоя повинны не только поступательное эволюционное развитие, но главным образом изменения условий среды обитания. Эти изменения были вызваны интенсивными проявлениями тектонических движений.</w:t>
      </w:r>
    </w:p>
    <w:p w:rsidR="0056591A" w:rsidRPr="00C6264E" w:rsidRDefault="0056591A" w:rsidP="001A4B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>Органический мир морей в целом был более разнообразен, чем: в силуре. Характерной особенностью девона является преобладающее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азвитие разнообразных рыб. Нередко его даже называют периодом рыб. В это же время началось угасание граптолитов,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цистоидей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трилобитов 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наутилоидей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Широко распространены были переживавшие период своего расцвета замковые,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брахиоподы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четырех лучевые кораллы, табуляты, морские лилии. Наиболее характерные организмы представлены на рис. 12.1.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 xml:space="preserve">(Количество родов замковых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брахиопод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в девоне достигло максимального значения за все время их существования.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Особенно разнообразны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спирифериды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Euryspirifer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Cyrtospirifer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>ипнды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Atrypa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Karpinskia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ринхонеллиды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Hypothyridina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Junannella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Ladogia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теребратулиды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.) Широко распространились представители надсемейства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продуктит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Брахиоподы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отличающиеся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богатством видов и быстрой изменчивостью во времени, </w:t>
      </w:r>
      <w:r w:rsidRPr="00C6264E">
        <w:rPr>
          <w:rFonts w:ascii="Times New Roman" w:hAnsi="Times New Roman" w:cs="Times New Roman"/>
          <w:sz w:val="28"/>
          <w:szCs w:val="28"/>
        </w:rPr>
        <w:lastRenderedPageBreak/>
        <w:t>являются самой важной группой, используемой при детальном расчленении девонских отложений.</w:t>
      </w:r>
    </w:p>
    <w:p w:rsidR="0056591A" w:rsidRPr="00C6264E" w:rsidRDefault="0056591A" w:rsidP="001A4B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В девонском периоде широкое развитие получили также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аммоноидеи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Они длительное время, вплоть до конца мезозоя, были одной из самых распространенных и важных в стратиграфическом отношении групп морских животных. В начале девона появились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агониатиты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Timanites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) и гониатиты (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Tbrnoceras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). В начале позднего девона возникли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Clymenia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, которые по типу лопастной линии</w:t>
      </w:r>
      <w:r w:rsidR="001A4BA6">
        <w:rPr>
          <w:rFonts w:ascii="Times New Roman" w:hAnsi="Times New Roman" w:cs="Times New Roman"/>
          <w:sz w:val="28"/>
          <w:szCs w:val="28"/>
        </w:rPr>
        <w:t xml:space="preserve"> </w:t>
      </w:r>
      <w:r w:rsidRPr="00C6264E">
        <w:rPr>
          <w:rFonts w:ascii="Times New Roman" w:hAnsi="Times New Roman" w:cs="Times New Roman"/>
          <w:sz w:val="28"/>
          <w:szCs w:val="28"/>
        </w:rPr>
        <w:t xml:space="preserve">и форме раковины были сходны с гониатитами, но отличались тем, что сифон у них был приближен к спинной стороне. Их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жизньь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была короткой, и уже в конце девона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климении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исчезли.</w:t>
      </w:r>
    </w:p>
    <w:p w:rsidR="0056591A" w:rsidRPr="00C6264E" w:rsidRDefault="0056591A" w:rsidP="001A4B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Одновременно с развитием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аммоноидей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происходило угасание другой группы головоногих моллюсков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наутилоидей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Особенно быстро вымирали представители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наутилоидей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, обладавшие прямой раковиной.</w:t>
      </w:r>
    </w:p>
    <w:p w:rsidR="0056591A" w:rsidRPr="00C6264E" w:rsidRDefault="0056591A" w:rsidP="001A4B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Дальнейшее развитие получили кораллы. Хотя по сравнению с силуром количество табулят уменьшилось, но большое значение стали приобретать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четырехлучевые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кораллы (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Calceola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вместе с мшанками 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строматопороидеями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принимали участие в построении рифов.</w:t>
      </w:r>
    </w:p>
    <w:p w:rsidR="0056591A" w:rsidRPr="00C6264E" w:rsidRDefault="0056591A" w:rsidP="001A4B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Среди беспозвоночных были широко развиты также ракоскорпионы,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остракоды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тентакулиты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морские лилии, бластоидеи,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рецептакулиты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губки, фораминиферы, древние морские ежи, двустворчатые и брюхоногие моллюски и особенно конодонты.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имеют важное стратиграфическое значение.</w:t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5D5899B" wp14:editId="3C0CBF13">
            <wp:extent cx="2620851" cy="2298879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13" cy="23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>Рис. 12.1. Характерные представители девонских организмов:</w:t>
      </w:r>
    </w:p>
    <w:p w:rsidR="0056591A" w:rsidRPr="00C6264E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Брахиоподы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: /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Karpinskia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; 2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Euryspirifer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; За и 36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Stringocephalus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; 4-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Cyrtospirifer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; 5а и 56—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Hypothyridina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Климении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: 6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Clymenia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Агониатиты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: 7—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Timanites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Гониатиты: 8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Tornoceras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; 9 —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Anarcestes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Криноидеи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: 10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Cupressocrinus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Кораллы: 11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Calceola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Двоякодышащая рыба: 12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Dipterus.Кистеперая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рыба: 13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Holoptychius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Земноводные: 14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Ichthyostega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Риниофиты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: 15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Psilophyton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; 16 —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Asteroxylon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; 17 —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Rhynia</w:t>
      </w:r>
      <w:proofErr w:type="spellEnd"/>
    </w:p>
    <w:p w:rsidR="0056591A" w:rsidRPr="00C6264E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Все возрастающее значение стали приобретать позвоночные. Среди них главенствующее положение занимали рыбы: панцирные, хрящевые и костные, — а также бесчелюстные рыбообразные организмы. У панцирных или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пластинокожих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рыб голова и передняя часть туловища были покрыты мощным панцирем из твердых крупных пластин. Они вели малоподвижный образ жизни.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Хрящевые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или акуловые появились в середине девона, но новый расцвет испытали в мезозое. Большим разнообразием обладали костистые рыбы, среди них многочисленные представители желтоперых,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лучеперых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и двоякодышащих. Кистеперые рыбы обладали веретенообразным телом и массивными плавниками, которые не только служили средством плавания, но и помогали перемещаться по дну. Сходство скелетов плавников кистеперых рыб со скелетами конечностей земноводных дало основание считать их предками земноводных животных.</w:t>
      </w:r>
    </w:p>
    <w:p w:rsidR="0056591A" w:rsidRPr="00C6264E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6264E">
        <w:rPr>
          <w:rFonts w:ascii="Times New Roman" w:hAnsi="Times New Roman" w:cs="Times New Roman"/>
          <w:sz w:val="28"/>
          <w:szCs w:val="28"/>
        </w:rPr>
        <w:lastRenderedPageBreak/>
        <w:t>Девонские моря были населены разнообразными водорослями, причем известковые водоросли вместе с кишечнополостными принимали участие в строительстве рифовых тел.</w:t>
      </w:r>
      <w:proofErr w:type="gramEnd"/>
    </w:p>
    <w:p w:rsidR="0056591A" w:rsidRPr="00C6264E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Считается, что крупная регрессия на рубеже силура и девона активизировала выход растений на сушу и способствовала их быстрому расселению и приспособлению к наземному образу жизни. В раннем и среднем девоне на суше господствовали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риниофиты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264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6264E">
        <w:rPr>
          <w:rFonts w:ascii="Times New Roman" w:hAnsi="Times New Roman" w:cs="Times New Roman"/>
          <w:sz w:val="28"/>
          <w:szCs w:val="28"/>
        </w:rPr>
        <w:t xml:space="preserve"> росли в основном в заболоченных ландшафтах. В конце девона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риниофиты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 xml:space="preserve"> повсеместно вымерли. </w:t>
      </w:r>
    </w:p>
    <w:p w:rsidR="0056591A" w:rsidRPr="00C6264E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Большим распространением в позднем девоне пользовались представители разноспорового папоротника, поэтому нередко позднедевонскую флору называют </w:t>
      </w:r>
      <w:proofErr w:type="spellStart"/>
      <w:r w:rsidRPr="00C6264E">
        <w:rPr>
          <w:rFonts w:ascii="Times New Roman" w:hAnsi="Times New Roman" w:cs="Times New Roman"/>
          <w:sz w:val="28"/>
          <w:szCs w:val="28"/>
        </w:rPr>
        <w:t>археоптерисовой</w:t>
      </w:r>
      <w:proofErr w:type="spellEnd"/>
      <w:r w:rsidRPr="00C6264E">
        <w:rPr>
          <w:rFonts w:ascii="Times New Roman" w:hAnsi="Times New Roman" w:cs="Times New Roman"/>
          <w:sz w:val="28"/>
          <w:szCs w:val="28"/>
        </w:rPr>
        <w:t>.</w:t>
      </w:r>
    </w:p>
    <w:p w:rsidR="0056591A" w:rsidRPr="00C6264E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64E">
        <w:rPr>
          <w:rFonts w:ascii="Times New Roman" w:hAnsi="Times New Roman" w:cs="Times New Roman"/>
          <w:sz w:val="28"/>
          <w:szCs w:val="28"/>
        </w:rPr>
        <w:t xml:space="preserve">Наземная растительность в основном развивалась в приморских областях, чему весьма благоприятствовал мягкий теплый и влажный климат. Более удаленные от моря части континентов в это  время были лишены растительности. </w:t>
      </w:r>
    </w:p>
    <w:p w:rsidR="0056591A" w:rsidRPr="0056591A" w:rsidRDefault="0056591A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91A" w:rsidRDefault="0056591A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91A" w:rsidRDefault="0056591A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91A" w:rsidRDefault="0056591A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91A" w:rsidRDefault="0056591A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264E" w:rsidRDefault="00C6264E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264E" w:rsidRDefault="00C6264E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264E" w:rsidRDefault="00C6264E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264E" w:rsidRDefault="00C6264E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264E" w:rsidRDefault="00C6264E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264E" w:rsidRPr="00A57091" w:rsidRDefault="00C6264E" w:rsidP="00C6264E">
      <w:pPr>
        <w:keepNext/>
        <w:widowControl w:val="0"/>
        <w:snapToGrid w:val="0"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ПАЛЕОТЕКТОНИЧЕСКИЕ И ПАЛЕОГЕОГРАФИЧЕСКИЕ</w:t>
      </w:r>
      <w:r w:rsidRPr="00A5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УСЛОВИЯ</w:t>
      </w:r>
    </w:p>
    <w:p w:rsidR="00C6264E" w:rsidRDefault="00C6264E" w:rsidP="00C6264E">
      <w:pPr>
        <w:widowControl w:val="0"/>
        <w:snapToGrid w:val="0"/>
        <w:spacing w:before="120"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каледонского орогенеза обстановка на земном шаре к началу девона заметно изменилась. Возникли и продолжали воздыматься в раннем девоне горные сооружения в Северо-Атлантическом регионе, включая теперь и Северную Гренландию, в Центральном Казахстане и Северном Тянь-Шане, в Алтае-Саяно-Монгольской и Байкальской области,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Циляньшане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Катазии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западе Тасманского пояса </w:t>
      </w:r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Австралии и в южной половине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</w:t>
      </w:r>
      <w:proofErr w:type="gram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родукты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размыва этих сооружений заполняли межгорные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ипредгорные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перед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Циляньшанем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впадины в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видемолассовых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толщ, которые впервые с этого времени получили столь широкое развитие. </w:t>
      </w:r>
    </w:p>
    <w:p w:rsidR="00C6264E" w:rsidRPr="0056591A" w:rsidRDefault="00C6264E" w:rsidP="00C6264E">
      <w:pPr>
        <w:widowControl w:val="0"/>
        <w:snapToGrid w:val="0"/>
        <w:spacing w:before="120"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 элементом, по крайней </w:t>
      </w:r>
      <w:proofErr w:type="gram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палеозоя, явило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образование краевого вулкано</w:t>
      </w:r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плутонического пояса андского типа в Центральном Казахстане, на границе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каледонид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остаточного Джунгаро-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Балхашского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бассейна, интенсивно заполнявшегося обломочным материалом. Подобный пояс возник и в Центральной Монголии. Поднятия охватили и платформенные части северных континентов, вызвав здесь дальнейшую регрессию моря. Они распространились на Гондвану, за исключением ее западной части — Южной Америки, Антарктиды и крайнего юга Африки.</w:t>
      </w:r>
    </w:p>
    <w:p w:rsidR="00C6264E" w:rsidRPr="0056591A" w:rsidRDefault="00C6264E" w:rsidP="00C6264E">
      <w:pPr>
        <w:widowControl w:val="0"/>
        <w:snapToGrid w:val="0"/>
        <w:spacing w:after="0" w:line="360" w:lineRule="auto"/>
        <w:ind w:left="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севере европейской части Средиземноморского пояса (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Палеотетиса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возникла новая ось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спрединга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породившая внешние зоны </w:t>
      </w:r>
      <w:proofErr w:type="gram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европейских</w:t>
      </w:r>
      <w:proofErr w:type="gram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герцинид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Реногерцинскую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Южно-Португальскую.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Спрединг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продолжался, очевидно, и в осевой зоне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Палеотетиса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ее индокитайские ветви. Продолжалось и развитие вулканических дуг в тех же сегментах подвижных поясов, что и в позднем силуре (см. выше).</w:t>
      </w:r>
    </w:p>
    <w:p w:rsidR="00C6264E" w:rsidRPr="0056591A" w:rsidRDefault="00C6264E" w:rsidP="00C6264E">
      <w:pPr>
        <w:widowControl w:val="0"/>
        <w:snapToGrid w:val="0"/>
        <w:spacing w:after="0" w:line="360" w:lineRule="auto"/>
        <w:ind w:left="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</w:t>
      </w:r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раннем девоне располагалась в экваториальных широтах, Казахстане — в тропической зоне, Сибирь, Китай и Корея — в умеренных широтах Северного полушария, в то время  как Гондвана целиком находилась в Южном полушарии, в его умеренных и высоких широтах (рис. 12.2 и 12.3). '</w:t>
      </w:r>
    </w:p>
    <w:p w:rsidR="00C6264E" w:rsidRPr="0056591A" w:rsidRDefault="00C6264E" w:rsidP="00C6264E">
      <w:pPr>
        <w:widowControl w:val="0"/>
        <w:snapToGrid w:val="0"/>
        <w:spacing w:after="0" w:line="360" w:lineRule="auto"/>
        <w:ind w:left="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среднем девоне континент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Лавруссия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образованный к началу девона в результате столкновения Северной Америки и Восточной Европы (Балтики,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Фенносарматии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продолжал испытывать интенсивное поднятие, особенно его водораздельный хребет, образованный </w:t>
      </w:r>
      <w:proofErr w:type="gram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северо-атлантическими</w:t>
      </w:r>
      <w:proofErr w:type="gram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каледонидами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Продукты размыва этого хребта и прилегающей суши, представленные</w:t>
      </w:r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красноцветными обломочными осадками «древнего красного песчаника —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Олдреда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накапливались в межгорных и предгорных прогибах Гренландии, Британии, Скандинавии и Шпицбергена.</w:t>
      </w:r>
    </w:p>
    <w:p w:rsidR="00C6264E" w:rsidRPr="0056591A" w:rsidRDefault="00C6264E" w:rsidP="00C6264E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самой среднедевонской эпохи по периферии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Лавруссии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возникли новые складчатые горные сооружения, опоясавшие ее с юга и северо-запада. К ним относится прежде всего складчатая система Ньюфаундленда и Северных Аппалачей; породивший ее импульс сжатия получил название акадской эпохи </w:t>
      </w:r>
      <w:proofErr w:type="spell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орогенеза</w:t>
      </w:r>
      <w:proofErr w:type="gramStart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56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сопровождался внедрением многочисленных плутонов кранитоидов. В мелководной части Западно-Канадского бассейна возникли протяженные барьерные рифы. </w:t>
      </w:r>
    </w:p>
    <w:p w:rsidR="00C6264E" w:rsidRPr="0056591A" w:rsidRDefault="00C6264E" w:rsidP="00C6264E">
      <w:pPr>
        <w:widowControl w:val="0"/>
        <w:snapToGrid w:val="0"/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6591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1FE9DB4C" wp14:editId="698EBDFC">
            <wp:extent cx="2305318" cy="22531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12" cy="225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4E" w:rsidRDefault="00C6264E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91A" w:rsidRPr="003B4558" w:rsidRDefault="0056591A" w:rsidP="0056591A">
      <w:pPr>
        <w:widowControl w:val="0"/>
        <w:snapToGrid w:val="0"/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B4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Рис. 12.2. Положение материков и океанов в девонском периоде</w:t>
      </w:r>
    </w:p>
    <w:p w:rsidR="0056591A" w:rsidRPr="003B4558" w:rsidRDefault="0056591A" w:rsidP="0056591A">
      <w:pPr>
        <w:widowControl w:val="0"/>
        <w:snapToGrid w:val="0"/>
        <w:spacing w:before="140"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девона на соленость морских вод стала нормальной 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эвапоритовое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осадконакопление сменилось 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карбонатным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карбонатно-глинистым.</w:t>
      </w:r>
    </w:p>
    <w:p w:rsidR="0056591A" w:rsidRPr="003B4558" w:rsidRDefault="0056591A" w:rsidP="0056591A">
      <w:pPr>
        <w:widowControl w:val="0"/>
        <w:snapToGrid w:val="0"/>
        <w:spacing w:before="140"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Повышенная соленость морских вод в позднем девоне была характерна только для южной части Западно-Канадского бассейна, ограниченного рифами. Среди осадков в основном преобладали разнообразные доломиты, а гипсы и ангидриты имели подчиненное значение.</w:t>
      </w:r>
    </w:p>
    <w:p w:rsidR="0056591A" w:rsidRPr="003B4558" w:rsidRDefault="0056591A" w:rsidP="0056591A">
      <w:pPr>
        <w:widowControl w:val="0"/>
        <w:snapToGrid w:val="0"/>
        <w:spacing w:before="20"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Западной и Центральной Европе эквивалентом акадского орогенеза является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лигерийская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эпоха деформаций.</w:t>
      </w:r>
      <w:r w:rsidR="00D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привела к складчато-надвиговым деформациям и </w:t>
      </w:r>
      <w:r w:rsidR="00D46388"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гранит образованию</w:t>
      </w: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полосе, протягивающейся от южной части </w:t>
      </w:r>
      <w:r w:rsidR="00D46388"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Американского</w:t>
      </w: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массива Франции до Богемского массива в центре Европы, и затронула также центральную зону палеозойского массива Иберийского полуострова. Эта полоса складчатых сооружений не примкнула непосредственно к основному телу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Лавруссии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продолжала отделяться от нее узким, но все еще глубоководным бассейном, осевая часть которого отвечала.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Лавруссия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девоне своей центральной частью располагалась на экваторе. На значительном расстоянии к северо-востоку от нее, уже в умеренных широтах, находился Сибирский континент. К этому времени он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нарастился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причленения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Тувино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-Монгольского 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Баргузино-Витимского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микроконтинентов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каледонид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Западного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Саяна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Алтая.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5D9FE0" wp14:editId="3BCB46A4">
            <wp:extent cx="3204274" cy="28269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94" cy="282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91A" w:rsidRPr="003B4558" w:rsidRDefault="0056591A" w:rsidP="0056591A">
      <w:pPr>
        <w:widowControl w:val="0"/>
        <w:snapToGrid w:val="0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 12.3 Палеотектоническая реконструкция для раннего девона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раннего 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девона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Колымо-Омолонского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Тайганосского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массивов стала интенсивно прогибаться и отделилась от Сибирской платформы (возможно, это произошло в раннем палеозое). Сократился в размерах Тунгусский бассейн. Он расчленился протяженными участками островной суши и приобрел облик полузамкнутой лагуны. В его пределах временами соленость повышалась. Наряду с глинами и алевролитами здесь имеются мощные пласты гипса, а иногда встречаются слои каменной соли. Аналогичные осадки распр</w:t>
      </w:r>
      <w:r w:rsidR="00D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остранены в низовьях Хатанги. В </w:t>
      </w: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Таймырском бассейне соленость вод оставалась 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нормальной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преобладало осаждение карбонатов. Такие же условия существовали в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Колымском бассейне.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Повышенная соленость вод была характерна и для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Хатангского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бассейна. Таймырский бассейн, соединявшийся во время наибольших трансгрессий с Тунгусским, характеризовался большими глубинами, нормальной соленостью вод и осаждением на западе глинисто-карбонатных отложений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доманикового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типа. 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Вилюйском бассейне в конце девона происходили излияния плато базальтов и отлагались континентальные пески. В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фаменском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 в его пределах формировался гипсоносный 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сольносный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Уральская периферия океана по-прежнему представляла активную окраину с вулканическими островными дугами, которые существовали и в области будущего Южного Тянь-Шаня.</w:t>
      </w:r>
    </w:p>
    <w:p w:rsidR="00D4638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Палеоазиатский океан разделялся на востоке на два бассейна Казахским континентом, существенно увеличившимся в размерах в северо-восточном направлении за счет прилунения области каледонской складчатости.</w:t>
      </w:r>
    </w:p>
    <w:p w:rsidR="0056591A" w:rsidRPr="003B4558" w:rsidRDefault="0056591A" w:rsidP="00D46388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девоне произошло дальнейшее, хотя и небольшое, расширение этой области в связи с проявлением в районе Караганды новых деформаций сжатия. 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востоке Австралии развитие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Лахланской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завершилось эпохой складчатости, получившей название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таббераберской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Гондванский суперконтинент и северная группа континентов разделялись </w:t>
      </w: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широкой широтной полосой океана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Палеотетис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южная окраина была пассивной, а северная — активной, с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микроконтинентами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островными дугами и окраинными морями. </w:t>
      </w:r>
      <w:proofErr w:type="gramEnd"/>
    </w:p>
    <w:p w:rsidR="00D4638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Позднедевонская эпоха 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общим снижением тектонической активности, особенно на конвергентных границах плит, и нарастающей</w:t>
      </w:r>
      <w:r w:rsidR="00D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морской трансгрессией, обуслов</w:t>
      </w: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общим повышением уровня Мирового океана (рис. 12.4). Снижение тектонической активности выразилось в затухании поднятий в пределах каледонских</w:t>
      </w:r>
      <w:r w:rsidR="00D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наиболее четко наблюдается в Британии и Центральном Казахстане, а в юго-восточном Китае и частично в Восточной Австралии платформенный режим начал устанавливаться уже в среднем девоне.</w:t>
      </w:r>
    </w:p>
    <w:p w:rsidR="00D46388" w:rsidRDefault="0056591A" w:rsidP="00D46388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общая тектоническая и географическая ситуация в позднем девоне мало изменилась по сравнению со средним девоном. Главное и существенное изменение состояло в том, что удаление друг от друга трех из крупнейших континентальных глыб Восточного полушария 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Лавруссии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Сибири 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Казахстании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Тарима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сменилось их сближением. Это привело к началу сокращения размеров всех бассейнов Палеоазиатского океана — Уральского, Туркестанского (Тянь-Шань), Монгольского. </w:t>
      </w:r>
    </w:p>
    <w:p w:rsidR="0056591A" w:rsidRPr="003B4558" w:rsidRDefault="0056591A" w:rsidP="00D46388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распространение в прибрежных зонах получили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рифогенные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фации. Протяженные рифовые массивы отделяли от открытого моря участки, где условия осадконакопления сильно менялись. В осевой части Урала возникла протяженная островная суша. Ее размеры с течением времени увеличивались. Так же как и на западе, ведущую роль играли здесь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рифогенные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карбонаты. В течение второй половины девона в центральной части. Новой Земли происходили подводные излияния базальтов и осаждались терригенные и кремнистые толщи, вероятно, в глубоководной обстановке.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девоне в Центрально-азиатском поясе происходило 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интенсивное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сильно прогибались Обь-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Зайсанская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Монгольская и Монголо-Охотская системы. На их территориях </w:t>
      </w: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формировались вулканиты основного состава, кремнистые и глинистые глубоководные осадки.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среднем и позднем девоне 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Центрально-азиатский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 вступил в зрелую стадию развития. Это выразилось в расширении шельфовых зон и областей накопления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флиша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усилении андезитового вулканизма в Обь-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Зайсанской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Южно-Монгольской и Монголо-Охотской системах. На шельфе и континентальном склоне накапливались терригенные толщи. Вулканизм представлен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островодужными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известково-щелочными ассоциациями. С течением времени постепенно исчезают глубоководные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юге Монголии сохранился глубоководный бассейн с глинисто кремнистым осадконакоплением. 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противоположность Палеоазиатскому океану смежная, восточная, часть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Палеотетиса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позднем девоне продолжала расширяться, а в его западном сегменте, особенно между Западной Европой и Африкой, напротив, шло сближение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микроконтинентов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некогда 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отделившихся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Гондваны, с их «материнским» суперконтинентом (см. рис. 12.4). Приближался к своему закрытию северный бассейн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Палеотетиса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Западной Европе и Аппалачах. Происходило сближение между Западной Гондваной 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Лавруссией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к концу девона их все еще разделяло расстояние в 2500 км.</w:t>
      </w:r>
    </w:p>
    <w:p w:rsidR="00D4638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Деформации сжатия в позднем девоне имели значительно меньшее распространение, чем в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proofErr w:type="gramStart"/>
      <w:r w:rsidR="00D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деформации являлись следствием продолжающегося столкновения Гипербореи с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Лавруссией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тем восточная часть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Лавруссии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развивалась под знаком господства процессов растяжения. Это выразилось в формировании двух крупных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рифтовых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сходящихся в юго-восточном, прикаспийском, углу континента, —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субширотной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Припятско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-Дне"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провско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-Донецкой н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субмеридиональной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Баренцевско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-Каспийской. Процесс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рифтогенеза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усилился, и на востоке Сибирского континента возникли Вилюйский рифт и рифты Верхояно-Колымской области (см. рис. 12.4). И в Восточной Европе, и в Сибири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рифтогенез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продолжал сопровождаться базальтовым, </w:t>
      </w: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повышенной щелочности вулканизмом. Вместе с тем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Лавруссия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эпохи испытала нарастающую трансгрессию моря, в особенности ее западная, североамериканская, часть. Эта трансгрессия к концу эпохи сменилась регрессией.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left="1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Китайско-Корейский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Таримский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континенты сохранили свое положение и на большей своей площади испытывали абсолютное поднятие, равно как 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Индосинийский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микроконтинент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Гондвана, сохраняя свою монолитность, начала также подвергаться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рифтогенезу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образовались рифты Саура-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Угарта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Северной Африке,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Карнарвон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Фицрой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Амадиес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Австралии</w:t>
      </w:r>
      <w:proofErr w:type="gram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 она стала смещаться к северу, хотя значительная ее часть оставалась в полярных широтах Южного полушария. В некотором противоречии с глобальной тенденцией Южная Америка и Африка испытали некоторую регрессию моря; трансгрессия проявилась лишь в пределах ближневосточного выступа суперконтинента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lef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окраины Гондваны — южноамериканская антарктическая, австралийская — в основном продолжали развиваться в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орогенном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режиме. В Австралии </w:t>
      </w:r>
      <w:proofErr w:type="spellStart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орогенная</w:t>
      </w:r>
      <w:proofErr w:type="spellEnd"/>
      <w:r w:rsidRPr="003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 расширилась к северу и востоку и отделилась от океана краевым вулканоплутоническим поясом.</w:t>
      </w:r>
    </w:p>
    <w:p w:rsidR="0056591A" w:rsidRPr="003B4558" w:rsidRDefault="0056591A" w:rsidP="0056591A">
      <w:pPr>
        <w:widowControl w:val="0"/>
        <w:snapToGrid w:val="0"/>
        <w:spacing w:after="0" w:line="360" w:lineRule="auto"/>
        <w:ind w:lef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91A" w:rsidRPr="003B4558" w:rsidRDefault="0056591A" w:rsidP="0056591A">
      <w:pPr>
        <w:widowControl w:val="0"/>
        <w:snapToGrid w:val="0"/>
        <w:spacing w:after="0" w:line="360" w:lineRule="auto"/>
        <w:ind w:lef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61DB92" wp14:editId="45312949">
            <wp:extent cx="3618159" cy="2022231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517" cy="202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91A" w:rsidRPr="003B4558" w:rsidRDefault="0056591A" w:rsidP="0056591A">
      <w:pPr>
        <w:widowControl w:val="0"/>
        <w:snapToGrid w:val="0"/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Рис. 12.4. Палеотектоническая реконструкция для позднего девона</w:t>
      </w:r>
    </w:p>
    <w:p w:rsidR="0056591A" w:rsidRDefault="0056591A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91A" w:rsidRDefault="0056591A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91A" w:rsidRPr="00A57091" w:rsidRDefault="0056591A" w:rsidP="00565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91">
        <w:rPr>
          <w:rFonts w:ascii="Times New Roman" w:hAnsi="Times New Roman" w:cs="Times New Roman"/>
          <w:sz w:val="24"/>
          <w:szCs w:val="24"/>
        </w:rPr>
        <w:lastRenderedPageBreak/>
        <w:t>.4. КЛИМАТИЧЕСКАЯ И БИОГЕОГРАФИЧЕСКАЯ ЗОНАЛЬНОСТЬ</w:t>
      </w:r>
    </w:p>
    <w:p w:rsidR="0056591A" w:rsidRPr="00D46388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Климатическая зональность в девонском периоде была более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четкой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чем в начале палеозоя. В течение раннего и среднего девона Урал и прилегающие области Восточно-Европейской платформы располагались в экваториальном поясе, где среднегодовые температуры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составляли 28-31 °С. В Закавказье в это время средние температуры изменялись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в пределах 23—28 °С что соответствует тропическому поясу. Аналогичные температуры существовали в Западной Австралии, что установлено по изотопам кислорода и углерода в кальцитовых раковинах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брахиопод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>.</w:t>
      </w:r>
    </w:p>
    <w:p w:rsidR="0056591A" w:rsidRPr="00D46388" w:rsidRDefault="0056591A" w:rsidP="005173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>Исходя из широкого распространения индикаторов тропического и экваториального климата, можно предполагать что на всех материках</w:t>
      </w:r>
      <w:r w:rsidRPr="0056591A">
        <w:rPr>
          <w:rFonts w:ascii="Times New Roman" w:hAnsi="Times New Roman" w:cs="Times New Roman"/>
          <w:sz w:val="24"/>
          <w:szCs w:val="24"/>
        </w:rPr>
        <w:t xml:space="preserve"> </w:t>
      </w:r>
      <w:r w:rsidRPr="00D46388">
        <w:rPr>
          <w:rFonts w:ascii="Times New Roman" w:hAnsi="Times New Roman" w:cs="Times New Roman"/>
          <w:sz w:val="28"/>
          <w:szCs w:val="28"/>
        </w:rPr>
        <w:t>в девоне существовал высокий температурный режим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о степени увлажненности выделяются аридные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гумидные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пояса, разделенные зонами переменно-влажного климат (рис 12.5). В пределах аридной области развиты континентальные  гипсоносные и карбонатные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красноцветы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, эоловые фации, а также высокомагнезиальные карбонаты, доломиты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эвапориты</w:t>
      </w:r>
      <w:proofErr w:type="spellEnd"/>
    </w:p>
    <w:p w:rsidR="0056591A" w:rsidRPr="00D46388" w:rsidRDefault="0056591A" w:rsidP="005173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В среднем девоне аридный климат господствовал на значительной части Канады.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Соленакопление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кроме Аппалачского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Виллистонского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бассейнов происходило на территории провинций Альберта и Саскачеван, в бассейне р. Маккензи. В позднем девоне границы аридного пояса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оконтуриваются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развитием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эвапоритовой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формации.</w:t>
      </w:r>
    </w:p>
    <w:p w:rsidR="0056591A" w:rsidRPr="00D46388" w:rsidRDefault="0056591A" w:rsidP="005173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46388">
        <w:rPr>
          <w:rFonts w:ascii="Times New Roman" w:hAnsi="Times New Roman" w:cs="Times New Roman"/>
          <w:sz w:val="28"/>
          <w:szCs w:val="28"/>
        </w:rPr>
        <w:t xml:space="preserve">Показателями высокой засушливости в среднем и позднем девоне в Восточной Европе, Сибири и на Китайско-Корейской платформе были не только типичные аридные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красноцветы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, слои каменной соли и гипса, разнообразные сульфатно-карбонатные осадки, пролювиальные и эоловые фации, но и наличие на поверхностях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микрослоистых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песчаников и доломитов следов усыхания и выделения кристаллов гипса и соли.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 xml:space="preserve">Толщи каменной соли известны в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Припятской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, Днепровско-Донецкой и Московской </w:t>
      </w:r>
      <w:r w:rsidRPr="00D46388">
        <w:rPr>
          <w:rFonts w:ascii="Times New Roman" w:hAnsi="Times New Roman" w:cs="Times New Roman"/>
          <w:sz w:val="28"/>
          <w:szCs w:val="28"/>
        </w:rPr>
        <w:lastRenderedPageBreak/>
        <w:t>впадинах.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В связи с нарастанием трансгрессии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аридность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ослабевает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и засушливость становится сезонной. Именно в результате господства такого климата образовались весьма пестрые по составу толщи, когда сульфатно-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эвапоритовые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слои многократно сменяются пачками органогенных известняков, а на приморских низменностях аридные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красноцветы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переслаиваются с толщами каолинитовых глин, сидеритами и шамозитовыми рудами.</w:t>
      </w:r>
    </w:p>
    <w:p w:rsidR="0056591A" w:rsidRPr="00D46388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На ослабление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аридности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в Казахстане указывает появление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красноцветов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аллювиального и озерного происхождения, в которых присутствуют прослои тонких и хорошо отсортированных кварц-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аркозовых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кварц-полевошпатовых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песков.</w:t>
      </w:r>
    </w:p>
    <w:p w:rsidR="0056591A" w:rsidRPr="00D46388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Аридные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красноцветы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, сульфатно-карбонатные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эвапоритовые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осадки были широко распространены в Сибири. В Тунгусской впадине и в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Хатангском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прогибе в лагунно-континентальных условиях формировались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красноцветы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со слоями доломитов, гипсов, ангидритов каменной и калийных солей. Крупные солеродные лагуны находились на западе и северо-западе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Анабарского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массива. Широко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эвапориты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в Вилюйской впадине.</w:t>
      </w:r>
    </w:p>
    <w:p w:rsidR="0056591A" w:rsidRPr="00D46388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В связи с нарастанием увлажнения в конце девона в Восточной Сибири проявляются слои, обогащенные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гидрооксидами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железа и оксидами марганца. Среди континентальных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пестроцветных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терригенных толщ появляются пласты кварцевых песчаников и алевролитов и горизонты, обогащенные конкрециями сидерита и фосфоритов.</w:t>
      </w:r>
    </w:p>
    <w:p w:rsidR="0056591A" w:rsidRPr="00D46388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46388">
        <w:rPr>
          <w:rFonts w:ascii="Times New Roman" w:hAnsi="Times New Roman" w:cs="Times New Roman"/>
          <w:sz w:val="28"/>
          <w:szCs w:val="28"/>
        </w:rPr>
        <w:t>На значительных пространствах Южно-Американского, Африканского и Австралийского континентов господствовали аридные тропические условия.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Именно в таких условиях были сформированы континентальные гипсоносные и карбонатные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красноцветы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, сульфатно-карбонатные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эвапоритовые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толщи. Лишь в некоторых районах Гондваны, в частности в центральных районах Уругвая, в Аргентине и на юге Австралии, в раннем </w:t>
      </w:r>
      <w:r w:rsidRPr="00D46388">
        <w:rPr>
          <w:rFonts w:ascii="Times New Roman" w:hAnsi="Times New Roman" w:cs="Times New Roman"/>
          <w:sz w:val="28"/>
          <w:szCs w:val="28"/>
        </w:rPr>
        <w:lastRenderedPageBreak/>
        <w:t xml:space="preserve">девоне господствовали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гумидные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условия. Здесь широким распространением пользовались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мономиктовые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олигомиктовые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толщи, нередко содержащие остатки влаголюбивых растений. Глины в основном каолинитового состава.</w:t>
      </w:r>
    </w:p>
    <w:p w:rsidR="0056591A" w:rsidRPr="00D46388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На протяжении девона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гумидный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климат господствовал на крайнем северо-западе Северо-Американского континента, на Урале, на юге и северо-востоке Азии, на северо-востоке Африки. Во всех перечисленных регионах в морях накапливались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рифогенные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известняки, располагались рифовые массивы, а мелководные участки все время сохраняли нормальную соленость морских вод. Континентальные осадки представлены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сероцветными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толщами,  обогащенными каолинитом. Много остатков папоротниковых, имеются прослои угля, в частности на Аляске, о.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Батхерст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в Канадском Арктическом архипелаге. Углистые сланцы и тонкие терригенные породы, обогащенные углистыми частицами, известны на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Тимане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>, в Юго-Восточной Азии.</w:t>
      </w:r>
    </w:p>
    <w:p w:rsidR="0056591A" w:rsidRPr="00D46388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>По режиму увлажнения в Евразии удается выделить и область с переменным увлажнением. Такой климат господствовал в Лав-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руссии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, Казахстане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Сибири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>кваториальные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условия были свойственны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Тиману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>, Уралу, Алтае-Саянской области и Южному Китаю. На Северо-Американской платформе экваториальные условия предположительно существовали на юге США и на севере Мексики, а в Австралии — в ее северо-восточной части.</w:t>
      </w:r>
    </w:p>
    <w:p w:rsidR="0056591A" w:rsidRPr="00D46388" w:rsidRDefault="0056591A" w:rsidP="005659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Регрессия в раннем девоне, когда возникло множество изолированных и полу изолированных бассейнов, способствовала обособлению фаунистических комплексов. В среднем и позднем девоне общение между морями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стало более свободным и разница между комплексами организмов стала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менее заметной.</w:t>
      </w:r>
    </w:p>
    <w:p w:rsidR="0056591A" w:rsidRPr="00D46388" w:rsidRDefault="0056591A" w:rsidP="00A779C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>На территории Евразии выделяется Урало-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Тяньшаньская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провинция, соответствующая экваториальному поясу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 xml:space="preserve">.' 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>Она характеризовалась развитием кораллово-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строматопоровых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рифов, многочисленными скоплениями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lastRenderedPageBreak/>
        <w:t>брахиопод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. В тропических условиях развивалась фауна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Арденно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-Рейнской,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Салаиро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-Алтайской провинций, а в несколько более умеренных условиях — комплексы Арктической провинции.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, охватывая Таймыр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ВерхояноЧукотский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регион, протягивалась на территорию Аляски. Во всех перечисленных провинциях отсутствуют крупные рифовые постройки, меньше кораллов,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однообразнее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видовой и родовой состав другой фауны. В конце среднего девона обособившаяся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Алтае-Саянская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провинция имела тесную связь с Монголо-Охотской и Китайской провинциями. На протяжении всего девона существовала Джунгаро-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Балхашская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провинция и только в позднем девоне обособилась Восточно-Европейская. Кроме 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 xml:space="preserve"> выделяются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Кордильерская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, Аппалачская,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Австралийско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Новозеландская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Мальвино-Кафская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провинции. Последняя охватывала территорию Южной Америки и юг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Африки</w:t>
      </w:r>
      <w:proofErr w:type="gramStart"/>
      <w:r w:rsidRPr="00D463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46388">
        <w:rPr>
          <w:rFonts w:ascii="Times New Roman" w:hAnsi="Times New Roman" w:cs="Times New Roman"/>
          <w:sz w:val="28"/>
          <w:szCs w:val="28"/>
        </w:rPr>
        <w:t>еречисленные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провинции характеризуются развитием эндемичных родов и видов, а временами и семейств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брахиопод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, кораллов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строматопор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>.</w:t>
      </w:r>
    </w:p>
    <w:p w:rsidR="0056591A" w:rsidRPr="00D46388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91A" w:rsidRPr="00D46388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591A" w:rsidRPr="00D46388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91A" w:rsidRPr="00D46388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91A" w:rsidRPr="00D46388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91A" w:rsidRPr="00D46388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388" w:rsidRDefault="00D46388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388" w:rsidRDefault="00D46388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951" w:rsidRDefault="008B4951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9C5" w:rsidRDefault="00A779C5" w:rsidP="00565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91A" w:rsidRPr="00A57091" w:rsidRDefault="0056591A" w:rsidP="00565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091">
        <w:rPr>
          <w:rFonts w:ascii="Times New Roman" w:hAnsi="Times New Roman" w:cs="Times New Roman"/>
          <w:sz w:val="28"/>
          <w:szCs w:val="28"/>
        </w:rPr>
        <w:lastRenderedPageBreak/>
        <w:t>.5. ПОЛЕЗНЫЕ ИСКОПАЕМЫЕ</w:t>
      </w:r>
    </w:p>
    <w:p w:rsidR="0056591A" w:rsidRPr="00D46388" w:rsidRDefault="0056591A" w:rsidP="008B49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Специфика палеогеографических и палеотектонических условий предопределила формирование и локализацию экзогенных полезных ископаемых. В зонах влажного климата формировались самые древние в истории Земли угольные пласты. Месторождения этого возраста известны на о. Медвежий в Норвегии, на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Тимане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и</w:t>
      </w:r>
      <w:r w:rsidR="008B4951">
        <w:rPr>
          <w:rFonts w:ascii="Times New Roman" w:hAnsi="Times New Roman" w:cs="Times New Roman"/>
          <w:sz w:val="28"/>
          <w:szCs w:val="28"/>
        </w:rPr>
        <w:t xml:space="preserve"> </w:t>
      </w:r>
      <w:r w:rsidRPr="00D46388">
        <w:rPr>
          <w:rFonts w:ascii="Times New Roman" w:hAnsi="Times New Roman" w:cs="Times New Roman"/>
          <w:sz w:val="28"/>
          <w:szCs w:val="28"/>
        </w:rPr>
        <w:t xml:space="preserve">северо-востоке Кузнецкой впадины (месторождение Барзас). На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Тимане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распространены битуминозные сланцы. Девонский возраст имеют важные нефтегазоносные горизонты Волго-Уральской и Тимано-Печорской областей,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прогиба, месторождений Канады, США, Амазонской впадины и Сахары.</w:t>
      </w:r>
    </w:p>
    <w:p w:rsidR="0056591A" w:rsidRPr="00D46388" w:rsidRDefault="0056591A" w:rsidP="008B49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Осадочные месторождения железных руд известны в Татарии, на Урале, в Аппалачах, Испании, Турции. Месторождения девонских бокситов формировались на восточном склоне Северного и Южного Урала и на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Тимане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>. В зонах аридного климата накапливались мощные толщи калийных солей. Наиболее крупные месторождения их имеются в провинции Саскачеван в Канаде и в Белоруссии.</w:t>
      </w:r>
    </w:p>
    <w:p w:rsidR="0056591A" w:rsidRPr="00D46388" w:rsidRDefault="0056591A" w:rsidP="008B49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С вулканическими проявлениями девонского возраста связаны залежи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медноколчеданных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руд восточного склона Урала и северного склона Кавказа, преобладающая часть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колчедано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-полиметаллических месторождений Рудного Алтая; железомарганцевых и •свинцово-цинковых месторождений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Атасуйского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района Центрального Казахстана. К умеренно кислым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интрузиям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приурочены железные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' гор Благодать и Высокая на Урале, которые ныне полностью выработаны, месторождения Темиртау в Казахстане и </w:t>
      </w:r>
      <w:proofErr w:type="spellStart"/>
      <w:r w:rsidRPr="00D46388">
        <w:rPr>
          <w:rFonts w:ascii="Times New Roman" w:hAnsi="Times New Roman" w:cs="Times New Roman"/>
          <w:sz w:val="28"/>
          <w:szCs w:val="28"/>
        </w:rPr>
        <w:t>Тельбес</w:t>
      </w:r>
      <w:proofErr w:type="spellEnd"/>
      <w:r w:rsidRPr="00D46388">
        <w:rPr>
          <w:rFonts w:ascii="Times New Roman" w:hAnsi="Times New Roman" w:cs="Times New Roman"/>
          <w:sz w:val="28"/>
          <w:szCs w:val="28"/>
        </w:rPr>
        <w:t xml:space="preserve"> на юге Сибири.</w:t>
      </w:r>
    </w:p>
    <w:p w:rsidR="000C6038" w:rsidRDefault="0056591A" w:rsidP="008B49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388">
        <w:rPr>
          <w:rFonts w:ascii="Times New Roman" w:hAnsi="Times New Roman" w:cs="Times New Roman"/>
          <w:sz w:val="28"/>
          <w:szCs w:val="28"/>
        </w:rPr>
        <w:t xml:space="preserve">В девонском периоде образовалась большая часть алмазоносных кимберлитовых трубок Сибирской платформы и Архангельской области  </w:t>
      </w:r>
    </w:p>
    <w:p w:rsidR="00A779C5" w:rsidRDefault="00A779C5" w:rsidP="008B49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79C5" w:rsidRDefault="00A779C5" w:rsidP="008B49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79C5" w:rsidRDefault="00A779C5" w:rsidP="00A5709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E190A" w:rsidRPr="000E190A" w:rsidRDefault="000E190A" w:rsidP="000E190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190A">
        <w:rPr>
          <w:rFonts w:ascii="Times New Roman" w:hAnsi="Times New Roman" w:cs="Times New Roman"/>
          <w:sz w:val="28"/>
          <w:szCs w:val="28"/>
        </w:rPr>
        <w:t>В заключение можно сказать о том</w:t>
      </w:r>
      <w:proofErr w:type="gramStart"/>
      <w:r w:rsidRPr="000E19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190A">
        <w:rPr>
          <w:rFonts w:ascii="Times New Roman" w:hAnsi="Times New Roman" w:cs="Times New Roman"/>
          <w:sz w:val="28"/>
          <w:szCs w:val="28"/>
        </w:rPr>
        <w:t>что все зада</w:t>
      </w:r>
      <w:r>
        <w:rPr>
          <w:rFonts w:ascii="Times New Roman" w:hAnsi="Times New Roman" w:cs="Times New Roman"/>
          <w:sz w:val="28"/>
          <w:szCs w:val="28"/>
        </w:rPr>
        <w:t xml:space="preserve">чи которые стояли передо мной я </w:t>
      </w:r>
      <w:r w:rsidRPr="000E1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выполнила, были рассмотрены и полезные ископаемые</w:t>
      </w:r>
      <w:r w:rsidR="00A57091">
        <w:rPr>
          <w:rFonts w:ascii="Times New Roman" w:hAnsi="Times New Roman" w:cs="Times New Roman"/>
          <w:sz w:val="28"/>
          <w:szCs w:val="28"/>
        </w:rPr>
        <w:t xml:space="preserve">, органический мир в девонском периоде. </w:t>
      </w:r>
    </w:p>
    <w:p w:rsidR="000E190A" w:rsidRPr="000E190A" w:rsidRDefault="000E190A" w:rsidP="00A570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90A">
        <w:rPr>
          <w:rFonts w:ascii="Times New Roman" w:hAnsi="Times New Roman" w:cs="Times New Roman"/>
          <w:sz w:val="28"/>
          <w:szCs w:val="28"/>
        </w:rPr>
        <w:t xml:space="preserve">На земле от </w:t>
      </w:r>
      <w:proofErr w:type="spellStart"/>
      <w:r w:rsidRPr="000E190A">
        <w:rPr>
          <w:rFonts w:ascii="Times New Roman" w:hAnsi="Times New Roman" w:cs="Times New Roman"/>
          <w:sz w:val="28"/>
          <w:szCs w:val="28"/>
        </w:rPr>
        <w:t>риниофитов</w:t>
      </w:r>
      <w:proofErr w:type="spellEnd"/>
      <w:r w:rsidRPr="000E190A">
        <w:rPr>
          <w:rFonts w:ascii="Times New Roman" w:hAnsi="Times New Roman" w:cs="Times New Roman"/>
          <w:sz w:val="28"/>
          <w:szCs w:val="28"/>
        </w:rPr>
        <w:t xml:space="preserve"> произошли плауновидные, хвощевидные, папоротниковидные и голосеменные растения, многие из них были представлены древесными формами (</w:t>
      </w:r>
      <w:proofErr w:type="gramStart"/>
      <w:r w:rsidRPr="000E190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E190A">
        <w:rPr>
          <w:rFonts w:ascii="Times New Roman" w:hAnsi="Times New Roman" w:cs="Times New Roman"/>
          <w:sz w:val="28"/>
          <w:szCs w:val="28"/>
        </w:rPr>
        <w:t xml:space="preserve"> археоптерисы). Появилась почва, растения по всей Земле были одинаковыми, не было географической дифференциации.</w:t>
      </w:r>
      <w:r w:rsidRPr="000E190A">
        <w:rPr>
          <w:rFonts w:ascii="Times New Roman" w:hAnsi="Times New Roman" w:cs="Times New Roman"/>
          <w:sz w:val="28"/>
          <w:szCs w:val="28"/>
        </w:rPr>
        <w:br/>
      </w:r>
      <w:r w:rsidR="00A57091">
        <w:rPr>
          <w:rFonts w:ascii="Times New Roman" w:hAnsi="Times New Roman" w:cs="Times New Roman"/>
          <w:sz w:val="28"/>
          <w:szCs w:val="28"/>
        </w:rPr>
        <w:t xml:space="preserve">      </w:t>
      </w:r>
      <w:r w:rsidRPr="000E190A">
        <w:rPr>
          <w:rFonts w:ascii="Times New Roman" w:hAnsi="Times New Roman" w:cs="Times New Roman"/>
          <w:sz w:val="28"/>
          <w:szCs w:val="28"/>
        </w:rPr>
        <w:t xml:space="preserve">Появились первые наземные позвоночные. Палеонтологи предполагают, что лёгкие, которыми дышат наземные существа, первоначально возникли у обитающих в болотах рыб. От таких — кистеперых — рыб возникли земноводные. Одни из первых земноводных — ихтиостеги, </w:t>
      </w:r>
      <w:proofErr w:type="spellStart"/>
      <w:r w:rsidRPr="000E190A">
        <w:rPr>
          <w:rFonts w:ascii="Times New Roman" w:hAnsi="Times New Roman" w:cs="Times New Roman"/>
          <w:sz w:val="28"/>
          <w:szCs w:val="28"/>
        </w:rPr>
        <w:t>акантостеги</w:t>
      </w:r>
      <w:proofErr w:type="spellEnd"/>
      <w:r w:rsidRPr="000E190A">
        <w:rPr>
          <w:rFonts w:ascii="Times New Roman" w:hAnsi="Times New Roman" w:cs="Times New Roman"/>
          <w:sz w:val="28"/>
          <w:szCs w:val="28"/>
        </w:rPr>
        <w:t xml:space="preserve"> — обладали множеством рыбьих признаков, но имели вполне сформированные конечности. Они были тесно связаны с водой, может быть даже теснее, чем современные лягушки.</w:t>
      </w:r>
      <w:r w:rsidRPr="000E190A">
        <w:rPr>
          <w:rFonts w:ascii="Times New Roman" w:hAnsi="Times New Roman" w:cs="Times New Roman"/>
          <w:sz w:val="28"/>
          <w:szCs w:val="28"/>
        </w:rPr>
        <w:br/>
      </w:r>
      <w:r w:rsidR="00A570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190A">
        <w:rPr>
          <w:rFonts w:ascii="Times New Roman" w:hAnsi="Times New Roman" w:cs="Times New Roman"/>
          <w:sz w:val="28"/>
          <w:szCs w:val="28"/>
        </w:rPr>
        <w:t>Возникли пауки, клещи, насекомые — жизнь осваивала сушу.</w:t>
      </w:r>
      <w:r w:rsidRPr="000E190A">
        <w:rPr>
          <w:rFonts w:ascii="Times New Roman" w:hAnsi="Times New Roman" w:cs="Times New Roman"/>
          <w:sz w:val="28"/>
          <w:szCs w:val="28"/>
        </w:rPr>
        <w:br/>
        <w:t xml:space="preserve">В морях в девонском периоде тоже происходили перемены. Появились первые аммониты — головоногие моллюски со спирально закрученными раковинами, которым еще предстояло испытать расцвет в Мезозое. Донные хищники ракоскорпионы — </w:t>
      </w:r>
      <w:proofErr w:type="spellStart"/>
      <w:r w:rsidRPr="000E190A">
        <w:rPr>
          <w:rFonts w:ascii="Times New Roman" w:hAnsi="Times New Roman" w:cs="Times New Roman"/>
          <w:sz w:val="28"/>
          <w:szCs w:val="28"/>
        </w:rPr>
        <w:t>эвриптероидеи</w:t>
      </w:r>
      <w:proofErr w:type="spellEnd"/>
      <w:r w:rsidRPr="000E190A">
        <w:rPr>
          <w:rFonts w:ascii="Times New Roman" w:hAnsi="Times New Roman" w:cs="Times New Roman"/>
          <w:sz w:val="28"/>
          <w:szCs w:val="28"/>
        </w:rPr>
        <w:t xml:space="preserve"> достигают 1,5—2 метров в длину. Трилобиты начинают вымирать, судя по всему, им уже сложно жить при таком изобилии хищников.</w:t>
      </w:r>
      <w:r w:rsidRPr="000E190A">
        <w:rPr>
          <w:rFonts w:ascii="Times New Roman" w:hAnsi="Times New Roman" w:cs="Times New Roman"/>
          <w:sz w:val="28"/>
          <w:szCs w:val="28"/>
        </w:rPr>
        <w:br/>
      </w:r>
      <w:r w:rsidR="00A570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190A">
        <w:rPr>
          <w:rFonts w:ascii="Times New Roman" w:hAnsi="Times New Roman" w:cs="Times New Roman"/>
          <w:sz w:val="28"/>
          <w:szCs w:val="28"/>
        </w:rPr>
        <w:t xml:space="preserve">Девон часто называют веком рыб. Действительно, бесчелюстные и </w:t>
      </w:r>
      <w:proofErr w:type="spellStart"/>
      <w:r w:rsidRPr="000E190A">
        <w:rPr>
          <w:rFonts w:ascii="Times New Roman" w:hAnsi="Times New Roman" w:cs="Times New Roman"/>
          <w:sz w:val="28"/>
          <w:szCs w:val="28"/>
        </w:rPr>
        <w:t>челюстноротые</w:t>
      </w:r>
      <w:proofErr w:type="spellEnd"/>
      <w:r w:rsidRPr="000E190A">
        <w:rPr>
          <w:rFonts w:ascii="Times New Roman" w:hAnsi="Times New Roman" w:cs="Times New Roman"/>
          <w:sz w:val="28"/>
          <w:szCs w:val="28"/>
        </w:rPr>
        <w:t xml:space="preserve"> заселяют практически все морские и пресноводные бассейны и достигают большого разнообразия.</w:t>
      </w:r>
    </w:p>
    <w:p w:rsidR="00A779C5" w:rsidRDefault="00A779C5" w:rsidP="008B49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7091" w:rsidRDefault="00A57091" w:rsidP="000E190A">
      <w:pPr>
        <w:spacing w:before="100"/>
        <w:rPr>
          <w:rFonts w:ascii="Times New Roman" w:hAnsi="Times New Roman" w:cs="Times New Roman"/>
          <w:sz w:val="28"/>
          <w:szCs w:val="28"/>
        </w:rPr>
      </w:pPr>
    </w:p>
    <w:p w:rsidR="00A779C5" w:rsidRDefault="00A779C5" w:rsidP="00A57091">
      <w:pPr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779C5" w:rsidRDefault="00A779C5" w:rsidP="00920773">
      <w:pPr>
        <w:spacing w:before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1.Короновский.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Историческая геология 2006</w:t>
      </w:r>
    </w:p>
    <w:p w:rsidR="00A779C5" w:rsidRDefault="00A779C5" w:rsidP="00920773">
      <w:pPr>
        <w:spacing w:before="100"/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79C5">
        <w:t xml:space="preserve"> </w:t>
      </w:r>
      <w:r w:rsidRPr="00A779C5">
        <w:rPr>
          <w:rFonts w:ascii="Times New Roman" w:hAnsi="Times New Roman" w:cs="Times New Roman"/>
          <w:sz w:val="28"/>
          <w:szCs w:val="28"/>
        </w:rPr>
        <w:t>«Основы Геологии – курс</w:t>
      </w:r>
      <w:r w:rsidR="00920773">
        <w:rPr>
          <w:rFonts w:ascii="Times New Roman" w:hAnsi="Times New Roman" w:cs="Times New Roman"/>
          <w:sz w:val="28"/>
          <w:szCs w:val="28"/>
        </w:rPr>
        <w:t xml:space="preserve"> лекций», автор – Ю.А. Поленов,</w:t>
      </w:r>
      <w:r w:rsidRPr="00A779C5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br/>
      </w:r>
      <w:r w:rsidR="0092077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779C5">
        <w:rPr>
          <w:rFonts w:ascii="Times New Roman" w:hAnsi="Times New Roman" w:cs="Times New Roman"/>
          <w:color w:val="000000"/>
          <w:sz w:val="28"/>
          <w:szCs w:val="28"/>
        </w:rPr>
        <w:t>Биостратиграфия пограничных отложений нижн</w:t>
      </w:r>
      <w:r>
        <w:rPr>
          <w:rFonts w:ascii="Times New Roman" w:hAnsi="Times New Roman" w:cs="Times New Roman"/>
          <w:color w:val="000000"/>
          <w:sz w:val="28"/>
          <w:szCs w:val="28"/>
        </w:rPr>
        <w:t>его и среднего девона.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Л., 2006</w:t>
      </w:r>
    </w:p>
    <w:p w:rsidR="00920773" w:rsidRPr="00A779C5" w:rsidRDefault="00920773" w:rsidP="00920773">
      <w:pPr>
        <w:spacing w:before="100"/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20773">
        <w:rPr>
          <w:rFonts w:ascii="Times New Roman" w:hAnsi="Times New Roman" w:cs="Times New Roman"/>
          <w:color w:val="000000"/>
          <w:sz w:val="28"/>
          <w:szCs w:val="28"/>
        </w:rPr>
        <w:t xml:space="preserve">Общая геология: учебник, том 1, 2 / под ред. </w:t>
      </w:r>
      <w:proofErr w:type="spellStart"/>
      <w:r w:rsidRPr="00920773">
        <w:rPr>
          <w:rFonts w:ascii="Times New Roman" w:hAnsi="Times New Roman" w:cs="Times New Roman"/>
          <w:color w:val="000000"/>
          <w:sz w:val="28"/>
          <w:szCs w:val="28"/>
        </w:rPr>
        <w:t>А.К.Соколовского</w:t>
      </w:r>
      <w:proofErr w:type="spellEnd"/>
      <w:r w:rsidRPr="00920773">
        <w:rPr>
          <w:rFonts w:ascii="Times New Roman" w:hAnsi="Times New Roman" w:cs="Times New Roman"/>
          <w:color w:val="000000"/>
          <w:sz w:val="28"/>
          <w:szCs w:val="28"/>
        </w:rPr>
        <w:t>. М.: КДУ, 2006. – 448 с</w:t>
      </w:r>
    </w:p>
    <w:p w:rsidR="00A779C5" w:rsidRPr="00A779C5" w:rsidRDefault="00920773" w:rsidP="00920773">
      <w:pPr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Start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Богословский</w:t>
      </w:r>
      <w:proofErr w:type="gramEnd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 xml:space="preserve"> Б. И. Зональное расчленение девона по </w:t>
      </w:r>
      <w:proofErr w:type="spellStart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аммоноидеям</w:t>
      </w:r>
      <w:proofErr w:type="spellEnd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Стратиграфия и палеонтология девона, карбона и </w:t>
      </w:r>
      <w:proofErr w:type="spellStart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перми</w:t>
      </w:r>
      <w:proofErr w:type="spellEnd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 xml:space="preserve"> Русской платформы.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Л., </w:t>
      </w:r>
      <w:r w:rsidR="00A779C5">
        <w:rPr>
          <w:rFonts w:ascii="Times New Roman" w:hAnsi="Times New Roman" w:cs="Times New Roman"/>
          <w:color w:val="000000"/>
          <w:sz w:val="28"/>
          <w:szCs w:val="28"/>
        </w:rPr>
        <w:t>2000</w:t>
      </w:r>
    </w:p>
    <w:p w:rsidR="00A779C5" w:rsidRPr="00A779C5" w:rsidRDefault="00920773" w:rsidP="00920773">
      <w:pPr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 xml:space="preserve">Липина О. А., </w:t>
      </w:r>
      <w:proofErr w:type="spellStart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Рейтлингер</w:t>
      </w:r>
      <w:proofErr w:type="spellEnd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 xml:space="preserve"> Е. А. Граница девона и карбона в </w:t>
      </w:r>
      <w:proofErr w:type="spellStart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мор</w:t>
      </w:r>
      <w:proofErr w:type="gramStart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ких</w:t>
      </w:r>
      <w:proofErr w:type="spellEnd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 xml:space="preserve"> отложениях // Границы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геологических систем. М., 2005</w:t>
      </w:r>
    </w:p>
    <w:p w:rsidR="00A779C5" w:rsidRPr="00A779C5" w:rsidRDefault="00920773" w:rsidP="00920773">
      <w:pPr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Петросян Н. М. О границе нижнего и среднего девона по флоре //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Труды </w:t>
      </w:r>
      <w:proofErr w:type="gramStart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Ин-та</w:t>
      </w:r>
      <w:proofErr w:type="gramEnd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 xml:space="preserve"> геологии и геофизики СО АН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401. Новосибирск,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2009</w:t>
      </w:r>
    </w:p>
    <w:p w:rsidR="00A779C5" w:rsidRPr="00A779C5" w:rsidRDefault="00920773" w:rsidP="00920773">
      <w:pPr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Симаков</w:t>
      </w:r>
      <w:proofErr w:type="gramStart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, В. Граница девона и карбона и проблема определения хроностратиграфических гр</w:t>
      </w:r>
      <w:r>
        <w:rPr>
          <w:rFonts w:ascii="Times New Roman" w:hAnsi="Times New Roman" w:cs="Times New Roman"/>
          <w:color w:val="000000"/>
          <w:sz w:val="28"/>
          <w:szCs w:val="28"/>
        </w:rPr>
        <w:t>аниц//Тихоокеанский журнал. 2007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. № 2.</w:t>
      </w:r>
    </w:p>
    <w:p w:rsidR="00A779C5" w:rsidRPr="00A779C5" w:rsidRDefault="00920773" w:rsidP="00920773">
      <w:pPr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Юрина А. Л. Флора среднего и позднего девона Северной Евразии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Труды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Палеонтол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ин-та. 2005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. Т. 227.</w:t>
      </w:r>
    </w:p>
    <w:p w:rsidR="00A779C5" w:rsidRPr="00A779C5" w:rsidRDefault="00920773" w:rsidP="009207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Ясаманов Н. А.. Волков Ю. В. Вариации климатической зональности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br/>
        <w:t>в позднем палеозое//</w:t>
      </w:r>
      <w:proofErr w:type="spellStart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Докл</w:t>
      </w:r>
      <w:proofErr w:type="spellEnd"/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 xml:space="preserve">. АН СССР. </w:t>
      </w:r>
      <w:r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A779C5" w:rsidRPr="00A779C5">
        <w:rPr>
          <w:rFonts w:ascii="Times New Roman" w:hAnsi="Times New Roman" w:cs="Times New Roman"/>
          <w:color w:val="000000"/>
          <w:sz w:val="28"/>
          <w:szCs w:val="28"/>
        </w:rPr>
        <w:t>. Т. 317. № 5.</w:t>
      </w:r>
    </w:p>
    <w:p w:rsidR="00A779C5" w:rsidRPr="00D46388" w:rsidRDefault="00A779C5" w:rsidP="008B49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779C5" w:rsidRPr="00D46388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1B" w:rsidRDefault="00EB3D1B" w:rsidP="00F0104F">
      <w:pPr>
        <w:spacing w:after="0" w:line="240" w:lineRule="auto"/>
      </w:pPr>
      <w:r>
        <w:separator/>
      </w:r>
    </w:p>
  </w:endnote>
  <w:endnote w:type="continuationSeparator" w:id="0">
    <w:p w:rsidR="00EB3D1B" w:rsidRDefault="00EB3D1B" w:rsidP="00F0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549250"/>
      <w:docPartObj>
        <w:docPartGallery w:val="Page Numbers (Bottom of Page)"/>
        <w:docPartUnique/>
      </w:docPartObj>
    </w:sdtPr>
    <w:sdtContent>
      <w:p w:rsidR="00F0104F" w:rsidRDefault="00F010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72F">
          <w:rPr>
            <w:noProof/>
          </w:rPr>
          <w:t>2</w:t>
        </w:r>
        <w:r>
          <w:fldChar w:fldCharType="end"/>
        </w:r>
      </w:p>
    </w:sdtContent>
  </w:sdt>
  <w:p w:rsidR="00F0104F" w:rsidRDefault="00F010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1B" w:rsidRDefault="00EB3D1B" w:rsidP="00F0104F">
      <w:pPr>
        <w:spacing w:after="0" w:line="240" w:lineRule="auto"/>
      </w:pPr>
      <w:r>
        <w:separator/>
      </w:r>
    </w:p>
  </w:footnote>
  <w:footnote w:type="continuationSeparator" w:id="0">
    <w:p w:rsidR="00EB3D1B" w:rsidRDefault="00EB3D1B" w:rsidP="00F0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C06"/>
    <w:multiLevelType w:val="hybridMultilevel"/>
    <w:tmpl w:val="AAC6E87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6EF61ED"/>
    <w:multiLevelType w:val="hybridMultilevel"/>
    <w:tmpl w:val="11460B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63227A9"/>
    <w:multiLevelType w:val="hybridMultilevel"/>
    <w:tmpl w:val="8FFE8DB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7B"/>
    <w:rsid w:val="000154A0"/>
    <w:rsid w:val="00017A7B"/>
    <w:rsid w:val="000C6038"/>
    <w:rsid w:val="000E190A"/>
    <w:rsid w:val="001A4BA6"/>
    <w:rsid w:val="0051738C"/>
    <w:rsid w:val="0056591A"/>
    <w:rsid w:val="005979DA"/>
    <w:rsid w:val="007117AD"/>
    <w:rsid w:val="007800F8"/>
    <w:rsid w:val="00863427"/>
    <w:rsid w:val="008B4951"/>
    <w:rsid w:val="00920773"/>
    <w:rsid w:val="00A57091"/>
    <w:rsid w:val="00A779C5"/>
    <w:rsid w:val="00B51332"/>
    <w:rsid w:val="00BA5A0A"/>
    <w:rsid w:val="00BF09CC"/>
    <w:rsid w:val="00C6264E"/>
    <w:rsid w:val="00CF672F"/>
    <w:rsid w:val="00D46388"/>
    <w:rsid w:val="00EB3D1B"/>
    <w:rsid w:val="00F0104F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7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54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54A0"/>
  </w:style>
  <w:style w:type="paragraph" w:styleId="a6">
    <w:name w:val="No Spacing"/>
    <w:uiPriority w:val="1"/>
    <w:qFormat/>
    <w:rsid w:val="000154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7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7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9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9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5979DA"/>
    <w:rPr>
      <w:b/>
      <w:bCs/>
    </w:rPr>
  </w:style>
  <w:style w:type="paragraph" w:styleId="a8">
    <w:name w:val="List Paragraph"/>
    <w:basedOn w:val="a"/>
    <w:uiPriority w:val="34"/>
    <w:qFormat/>
    <w:rsid w:val="005979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0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104F"/>
  </w:style>
  <w:style w:type="paragraph" w:styleId="ab">
    <w:name w:val="footer"/>
    <w:basedOn w:val="a"/>
    <w:link w:val="ac"/>
    <w:uiPriority w:val="99"/>
    <w:unhideWhenUsed/>
    <w:rsid w:val="00F0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7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54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54A0"/>
  </w:style>
  <w:style w:type="paragraph" w:styleId="a6">
    <w:name w:val="No Spacing"/>
    <w:uiPriority w:val="1"/>
    <w:qFormat/>
    <w:rsid w:val="000154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7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7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9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9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5979DA"/>
    <w:rPr>
      <w:b/>
      <w:bCs/>
    </w:rPr>
  </w:style>
  <w:style w:type="paragraph" w:styleId="a8">
    <w:name w:val="List Paragraph"/>
    <w:basedOn w:val="a"/>
    <w:uiPriority w:val="34"/>
    <w:qFormat/>
    <w:rsid w:val="005979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0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104F"/>
  </w:style>
  <w:style w:type="paragraph" w:styleId="ab">
    <w:name w:val="footer"/>
    <w:basedOn w:val="a"/>
    <w:link w:val="ac"/>
    <w:uiPriority w:val="99"/>
    <w:unhideWhenUsed/>
    <w:rsid w:val="00F0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ng-enc.ru/v/velikobritaniya/" TargetMode="External"/><Relationship Id="rId13" Type="http://schemas.openxmlformats.org/officeDocument/2006/relationships/hyperlink" Target="http://www.mining-enc.ru/s/silurijskaya-sistema-period/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mining-enc.ru/s/stratigraficheskaya-shkala-obschaya/" TargetMode="External"/><Relationship Id="rId17" Type="http://schemas.openxmlformats.org/officeDocument/2006/relationships/hyperlink" Target="http://www.mining-enc.ru/r/radiometricheskij-anali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ing-enc.ru/d/devonskaya-sistema-period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ing-enc.ru/i/istoricheskaya-geologiy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ning-enc.ru/g/gornye-porod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ing-enc.ru/ch/chetvertichnaya-sistema-period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ining-enc.ru/p/paleozojskaya-eratema-era/" TargetMode="External"/><Relationship Id="rId14" Type="http://schemas.openxmlformats.org/officeDocument/2006/relationships/hyperlink" Target="http://www.mining-enc.ru/k/kamennougolnaya-sistem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25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2014-04-27T10:08:00Z</cp:lastPrinted>
  <dcterms:created xsi:type="dcterms:W3CDTF">2014-04-26T15:10:00Z</dcterms:created>
  <dcterms:modified xsi:type="dcterms:W3CDTF">2014-04-27T12:05:00Z</dcterms:modified>
</cp:coreProperties>
</file>